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D49" w:rsidRPr="00497D49" w:rsidRDefault="00497D49" w:rsidP="00497D49">
      <w:pPr>
        <w:widowControl/>
        <w:spacing w:before="100" w:beforeAutospacing="1" w:after="100" w:afterAutospacing="1"/>
        <w:jc w:val="center"/>
        <w:rPr>
          <w:rFonts w:ascii="宋体" w:eastAsia="宋体" w:hAnsi="宋体" w:cs="宋体"/>
          <w:kern w:val="0"/>
          <w:sz w:val="24"/>
          <w:szCs w:val="24"/>
        </w:rPr>
      </w:pPr>
      <w:r w:rsidRPr="00497D49">
        <w:rPr>
          <w:rFonts w:ascii="方正小标宋简体" w:eastAsia="方正小标宋简体" w:hAnsi="宋体" w:cs="宋体" w:hint="eastAsia"/>
          <w:kern w:val="0"/>
          <w:sz w:val="44"/>
          <w:szCs w:val="44"/>
        </w:rPr>
        <w:t>国家知识产权局办公室关于开展专利代理专项整治工作的通知</w:t>
      </w:r>
    </w:p>
    <w:p w:rsidR="00497D49" w:rsidRPr="00497D49" w:rsidRDefault="00497D49" w:rsidP="00497D49">
      <w:pPr>
        <w:widowControl/>
        <w:spacing w:before="100" w:beforeAutospacing="1" w:after="100" w:afterAutospacing="1"/>
        <w:ind w:firstLine="480"/>
        <w:jc w:val="center"/>
        <w:rPr>
          <w:rFonts w:ascii="宋体" w:eastAsia="宋体" w:hAnsi="宋体" w:cs="宋体"/>
          <w:kern w:val="0"/>
          <w:sz w:val="24"/>
          <w:szCs w:val="24"/>
        </w:rPr>
      </w:pPr>
      <w:r w:rsidRPr="00497D49">
        <w:rPr>
          <w:rFonts w:ascii="宋体" w:eastAsia="宋体" w:hAnsi="宋体" w:cs="宋体" w:hint="eastAsia"/>
          <w:color w:val="000000"/>
          <w:kern w:val="0"/>
          <w:sz w:val="24"/>
          <w:szCs w:val="24"/>
        </w:rPr>
        <w:t>国知办发法字〔</w:t>
      </w:r>
      <w:r w:rsidRPr="00497D49">
        <w:rPr>
          <w:rFonts w:ascii="宋体" w:eastAsia="宋体" w:hAnsi="宋体" w:cs="宋体"/>
          <w:color w:val="000000"/>
          <w:kern w:val="0"/>
          <w:sz w:val="24"/>
          <w:szCs w:val="24"/>
        </w:rPr>
        <w:t>2016</w:t>
      </w:r>
      <w:r w:rsidRPr="00497D49">
        <w:rPr>
          <w:rFonts w:ascii="宋体" w:eastAsia="宋体" w:hAnsi="宋体" w:cs="宋体" w:hint="eastAsia"/>
          <w:color w:val="000000"/>
          <w:kern w:val="0"/>
          <w:sz w:val="24"/>
          <w:szCs w:val="24"/>
        </w:rPr>
        <w:t>〕</w:t>
      </w:r>
      <w:r w:rsidRPr="00497D49">
        <w:rPr>
          <w:rFonts w:ascii="宋体" w:eastAsia="宋体" w:hAnsi="宋体" w:cs="宋体"/>
          <w:color w:val="000000"/>
          <w:kern w:val="0"/>
          <w:sz w:val="24"/>
          <w:szCs w:val="24"/>
        </w:rPr>
        <w:t>34</w:t>
      </w:r>
      <w:r w:rsidRPr="00497D49">
        <w:rPr>
          <w:rFonts w:ascii="宋体" w:eastAsia="宋体" w:hAnsi="宋体" w:cs="宋体" w:hint="eastAsia"/>
          <w:color w:val="000000"/>
          <w:kern w:val="0"/>
          <w:sz w:val="24"/>
          <w:szCs w:val="24"/>
        </w:rPr>
        <w:t>号</w:t>
      </w:r>
    </w:p>
    <w:p w:rsidR="00497D49" w:rsidRPr="00497D49" w:rsidRDefault="00497D49" w:rsidP="00497D49">
      <w:pPr>
        <w:widowControl/>
        <w:spacing w:before="100" w:beforeAutospacing="1" w:after="100" w:afterAutospacing="1"/>
        <w:jc w:val="left"/>
        <w:rPr>
          <w:rFonts w:ascii="宋体" w:eastAsia="宋体" w:hAnsi="宋体" w:cs="宋体"/>
          <w:kern w:val="0"/>
          <w:sz w:val="24"/>
          <w:szCs w:val="24"/>
        </w:rPr>
      </w:pPr>
      <w:r w:rsidRPr="00497D49">
        <w:rPr>
          <w:rFonts w:ascii="仿宋_GB2312" w:eastAsia="仿宋_GB2312" w:hAnsi="宋体" w:cs="宋体" w:hint="eastAsia"/>
          <w:kern w:val="0"/>
          <w:sz w:val="32"/>
          <w:szCs w:val="32"/>
        </w:rPr>
        <w:t>各省、自治区、直辖市知识产权局；中华全国专利代理人协会</w:t>
      </w:r>
      <w:r w:rsidRPr="00497D49">
        <w:rPr>
          <w:rFonts w:ascii="仿宋_GB2312" w:eastAsia="仿宋_GB2312" w:hAnsi="宋体" w:cs="宋体" w:hint="eastAsia"/>
          <w:color w:val="000000"/>
          <w:kern w:val="0"/>
          <w:sz w:val="32"/>
          <w:szCs w:val="32"/>
        </w:rPr>
        <w:t>：</w:t>
      </w:r>
    </w:p>
    <w:p w:rsidR="00497D49" w:rsidRPr="00497D49" w:rsidRDefault="00497D49" w:rsidP="00497D49">
      <w:pPr>
        <w:widowControl/>
        <w:spacing w:before="100" w:beforeAutospacing="1" w:after="100" w:afterAutospacing="1"/>
        <w:ind w:firstLine="640"/>
        <w:jc w:val="left"/>
        <w:rPr>
          <w:rFonts w:ascii="宋体" w:eastAsia="宋体" w:hAnsi="宋体" w:cs="宋体"/>
          <w:kern w:val="0"/>
          <w:sz w:val="24"/>
          <w:szCs w:val="24"/>
        </w:rPr>
      </w:pPr>
      <w:r w:rsidRPr="00497D49">
        <w:rPr>
          <w:rFonts w:ascii="仿宋_GB2312" w:eastAsia="仿宋_GB2312" w:hAnsi="宋体" w:cs="宋体" w:hint="eastAsia"/>
          <w:color w:val="000000"/>
          <w:kern w:val="0"/>
          <w:sz w:val="32"/>
          <w:szCs w:val="32"/>
        </w:rPr>
        <w:t>近年来，随着我国创新主体对知识产权服务需求的不断增长，专利代理行业呈现出快速发展的态势。在专利代理行业发展的同时，专利代理挂证、无资质代理、代理非正常专利申请等违法违规行为有所增多。为规范专利代理执业行为，营造良好的专利代理市场环境，维护创新主体权益，提升专利申请质量，我局决定于2016年9月至11月在全国范围内开展专利代理专项整治工作，现将相关事项通知如下：</w:t>
      </w:r>
    </w:p>
    <w:p w:rsidR="00497D49" w:rsidRPr="00497D49" w:rsidRDefault="00497D49" w:rsidP="00497D49">
      <w:pPr>
        <w:widowControl/>
        <w:spacing w:before="100" w:beforeAutospacing="1" w:after="100" w:afterAutospacing="1"/>
        <w:ind w:firstLine="640"/>
        <w:jc w:val="left"/>
        <w:rPr>
          <w:rFonts w:ascii="宋体" w:eastAsia="宋体" w:hAnsi="宋体" w:cs="宋体"/>
          <w:kern w:val="0"/>
          <w:sz w:val="24"/>
          <w:szCs w:val="24"/>
        </w:rPr>
      </w:pPr>
      <w:r w:rsidRPr="00497D49">
        <w:rPr>
          <w:rFonts w:ascii="黑体" w:eastAsia="黑体" w:hAnsi="黑体" w:cs="宋体" w:hint="eastAsia"/>
          <w:kern w:val="0"/>
          <w:sz w:val="32"/>
          <w:szCs w:val="32"/>
        </w:rPr>
        <w:t>一、指导思想</w:t>
      </w:r>
    </w:p>
    <w:p w:rsidR="00497D49" w:rsidRPr="00497D49" w:rsidRDefault="00497D49" w:rsidP="00497D49">
      <w:pPr>
        <w:widowControl/>
        <w:spacing w:before="100" w:beforeAutospacing="1" w:after="100" w:afterAutospacing="1"/>
        <w:ind w:firstLine="640"/>
        <w:jc w:val="left"/>
        <w:rPr>
          <w:rFonts w:ascii="宋体" w:eastAsia="宋体" w:hAnsi="宋体" w:cs="宋体"/>
          <w:kern w:val="0"/>
          <w:sz w:val="24"/>
          <w:szCs w:val="24"/>
        </w:rPr>
      </w:pPr>
      <w:r w:rsidRPr="00497D49">
        <w:rPr>
          <w:rFonts w:ascii="仿宋_GB2312" w:eastAsia="仿宋_GB2312" w:hAnsi="宋体" w:cs="宋体" w:hint="eastAsia"/>
          <w:color w:val="000000"/>
          <w:kern w:val="0"/>
          <w:sz w:val="32"/>
          <w:szCs w:val="32"/>
        </w:rPr>
        <w:t>全面贯彻落实党中央、国务院关于推进简政放权放管结合优化服务的工作要求，转变市场监管理念，加快构建事中事后监管体系，明确监管职责，创新监管方式，全面推开</w:t>
      </w:r>
      <w:r w:rsidRPr="00497D49">
        <w:rPr>
          <w:rFonts w:ascii="宋体" w:eastAsia="宋体" w:hAnsi="宋体" w:cs="宋体" w:hint="eastAsia"/>
          <w:color w:val="000000"/>
          <w:kern w:val="0"/>
          <w:sz w:val="32"/>
          <w:szCs w:val="32"/>
        </w:rPr>
        <w:t>“</w:t>
      </w:r>
      <w:r w:rsidRPr="00497D49">
        <w:rPr>
          <w:rFonts w:ascii="仿宋_GB2312" w:eastAsia="仿宋_GB2312" w:hAnsi="宋体" w:cs="宋体" w:hint="eastAsia"/>
          <w:color w:val="000000"/>
          <w:kern w:val="0"/>
          <w:sz w:val="32"/>
          <w:szCs w:val="32"/>
        </w:rPr>
        <w:t>双随机、一公开</w:t>
      </w:r>
      <w:r w:rsidRPr="00497D49">
        <w:rPr>
          <w:rFonts w:ascii="宋体" w:eastAsia="宋体" w:hAnsi="宋体" w:cs="宋体" w:hint="eastAsia"/>
          <w:color w:val="000000"/>
          <w:kern w:val="0"/>
          <w:sz w:val="32"/>
          <w:szCs w:val="32"/>
        </w:rPr>
        <w:t>”</w:t>
      </w:r>
      <w:r w:rsidRPr="00497D49">
        <w:rPr>
          <w:rFonts w:ascii="仿宋_GB2312" w:eastAsia="仿宋_GB2312" w:hAnsi="宋体" w:cs="宋体" w:hint="eastAsia"/>
          <w:color w:val="000000"/>
          <w:kern w:val="0"/>
          <w:sz w:val="32"/>
          <w:szCs w:val="32"/>
        </w:rPr>
        <w:t>监管。坚持问题导向，严肃查处专利代理挂证，严厉打击无资质代理、代理非正常专利申请等违法违规行为。根据“谁审批、谁监管，谁主管、谁监管”的原则，依</w:t>
      </w:r>
      <w:r w:rsidRPr="00497D49">
        <w:rPr>
          <w:rFonts w:ascii="仿宋_GB2312" w:eastAsia="仿宋_GB2312" w:hAnsi="宋体" w:cs="宋体" w:hint="eastAsia"/>
          <w:color w:val="000000"/>
          <w:kern w:val="0"/>
          <w:sz w:val="32"/>
          <w:szCs w:val="32"/>
        </w:rPr>
        <w:lastRenderedPageBreak/>
        <w:t>法履行监管职责，构建公平规范、竞争有序的专利代理行业市场秩序。</w:t>
      </w:r>
    </w:p>
    <w:p w:rsidR="00497D49" w:rsidRPr="00497D49" w:rsidRDefault="00497D49" w:rsidP="00497D49">
      <w:pPr>
        <w:widowControl/>
        <w:spacing w:before="100" w:beforeAutospacing="1" w:after="100" w:afterAutospacing="1"/>
        <w:ind w:firstLine="640"/>
        <w:jc w:val="left"/>
        <w:rPr>
          <w:rFonts w:ascii="宋体" w:eastAsia="宋体" w:hAnsi="宋体" w:cs="宋体"/>
          <w:kern w:val="0"/>
          <w:sz w:val="24"/>
          <w:szCs w:val="24"/>
        </w:rPr>
      </w:pPr>
      <w:r w:rsidRPr="00497D49">
        <w:rPr>
          <w:rFonts w:ascii="黑体" w:eastAsia="黑体" w:hAnsi="黑体" w:cs="宋体" w:hint="eastAsia"/>
          <w:kern w:val="0"/>
          <w:sz w:val="32"/>
          <w:szCs w:val="32"/>
        </w:rPr>
        <w:t>二、工作目标</w:t>
      </w:r>
    </w:p>
    <w:p w:rsidR="00497D49" w:rsidRPr="00497D49" w:rsidRDefault="00497D49" w:rsidP="00497D49">
      <w:pPr>
        <w:widowControl/>
        <w:spacing w:before="100" w:beforeAutospacing="1" w:after="100" w:afterAutospacing="1"/>
        <w:ind w:firstLine="640"/>
        <w:jc w:val="left"/>
        <w:rPr>
          <w:rFonts w:ascii="宋体" w:eastAsia="宋体" w:hAnsi="宋体" w:cs="宋体"/>
          <w:kern w:val="0"/>
          <w:sz w:val="24"/>
          <w:szCs w:val="24"/>
        </w:rPr>
      </w:pPr>
      <w:r w:rsidRPr="00497D49">
        <w:rPr>
          <w:rFonts w:ascii="仿宋_GB2312" w:eastAsia="仿宋_GB2312" w:hAnsi="宋体" w:cs="宋体" w:hint="eastAsia"/>
          <w:color w:val="000000"/>
          <w:kern w:val="0"/>
          <w:sz w:val="32"/>
          <w:szCs w:val="32"/>
        </w:rPr>
        <w:t xml:space="preserve">通过专项整治，清理整顿一批违法违规执业的机构和人员，对违法违规执业行为形成强大威慑力，遏制专利代理挂证、无资质代理、代理非正常专利申请等违法违规行为的增长势头，规范专利代理市场，维护创新主体权益，提升专利申请质量。结合专项整治工作，进一步强化监管意识，提升监管能力，完善监管制度，形成长期有效的监管机制，促进专利代理行业健康有序的发展。 </w:t>
      </w:r>
    </w:p>
    <w:p w:rsidR="00497D49" w:rsidRPr="00497D49" w:rsidRDefault="00497D49" w:rsidP="00497D49">
      <w:pPr>
        <w:widowControl/>
        <w:spacing w:before="100" w:beforeAutospacing="1" w:after="100" w:afterAutospacing="1"/>
        <w:ind w:firstLine="640"/>
        <w:jc w:val="left"/>
        <w:rPr>
          <w:rFonts w:ascii="宋体" w:eastAsia="宋体" w:hAnsi="宋体" w:cs="宋体"/>
          <w:kern w:val="0"/>
          <w:sz w:val="24"/>
          <w:szCs w:val="24"/>
        </w:rPr>
      </w:pPr>
      <w:r w:rsidRPr="00497D49">
        <w:rPr>
          <w:rFonts w:ascii="黑体" w:eastAsia="黑体" w:hAnsi="黑体" w:cs="宋体" w:hint="eastAsia"/>
          <w:kern w:val="0"/>
          <w:sz w:val="32"/>
          <w:szCs w:val="32"/>
        </w:rPr>
        <w:t>三、整治重点和措施</w:t>
      </w:r>
    </w:p>
    <w:p w:rsidR="00497D49" w:rsidRPr="00497D49" w:rsidRDefault="00497D49" w:rsidP="00497D49">
      <w:pPr>
        <w:widowControl/>
        <w:spacing w:before="100" w:beforeAutospacing="1" w:after="100" w:afterAutospacing="1"/>
        <w:ind w:firstLine="471"/>
        <w:jc w:val="left"/>
        <w:rPr>
          <w:rFonts w:ascii="宋体" w:eastAsia="宋体" w:hAnsi="宋体" w:cs="宋体"/>
          <w:kern w:val="0"/>
          <w:sz w:val="24"/>
          <w:szCs w:val="24"/>
        </w:rPr>
      </w:pPr>
      <w:r w:rsidRPr="00497D49">
        <w:rPr>
          <w:rFonts w:ascii="楷体_GB2312" w:eastAsia="楷体_GB2312" w:hAnsi="宋体" w:cs="宋体" w:hint="eastAsia"/>
          <w:b/>
          <w:bCs/>
          <w:color w:val="000000"/>
          <w:kern w:val="0"/>
          <w:sz w:val="32"/>
          <w:szCs w:val="32"/>
        </w:rPr>
        <w:t>（一）打击专利代理挂证行为</w:t>
      </w:r>
    </w:p>
    <w:p w:rsidR="00497D49" w:rsidRPr="00497D49" w:rsidRDefault="00497D49" w:rsidP="00497D49">
      <w:pPr>
        <w:widowControl/>
        <w:spacing w:before="100" w:beforeAutospacing="1" w:after="100" w:afterAutospacing="1"/>
        <w:ind w:firstLine="640"/>
        <w:jc w:val="left"/>
        <w:rPr>
          <w:rFonts w:ascii="宋体" w:eastAsia="宋体" w:hAnsi="宋体" w:cs="宋体"/>
          <w:kern w:val="0"/>
          <w:sz w:val="24"/>
          <w:szCs w:val="24"/>
        </w:rPr>
      </w:pPr>
      <w:r w:rsidRPr="00497D49">
        <w:rPr>
          <w:rFonts w:ascii="仿宋_GB2312" w:eastAsia="仿宋_GB2312" w:hAnsi="宋体" w:cs="宋体" w:hint="eastAsia"/>
          <w:color w:val="000000"/>
          <w:kern w:val="0"/>
          <w:sz w:val="32"/>
          <w:szCs w:val="32"/>
        </w:rPr>
        <w:t>采取措施对借用、租用专利代理人资格证申报专利代理注册证、执业专利代理人在专利代理机构中不从事实质性工作领取报酬，以及将专利代理机构注册证出租、出借、转让给他人从事专利代理等挂证行为开展重点整治。</w:t>
      </w:r>
    </w:p>
    <w:p w:rsidR="00497D49" w:rsidRPr="00497D49" w:rsidRDefault="00497D49" w:rsidP="00497D49">
      <w:pPr>
        <w:widowControl/>
        <w:spacing w:before="100" w:beforeAutospacing="1" w:after="100" w:afterAutospacing="1"/>
        <w:ind w:firstLine="640"/>
        <w:jc w:val="left"/>
        <w:rPr>
          <w:rFonts w:ascii="宋体" w:eastAsia="宋体" w:hAnsi="宋体" w:cs="宋体"/>
          <w:kern w:val="0"/>
          <w:sz w:val="24"/>
          <w:szCs w:val="24"/>
        </w:rPr>
      </w:pPr>
      <w:r w:rsidRPr="00497D49">
        <w:rPr>
          <w:rFonts w:ascii="仿宋_GB2312" w:eastAsia="仿宋_GB2312" w:hAnsi="宋体" w:cs="宋体" w:hint="eastAsia"/>
          <w:color w:val="000000"/>
          <w:kern w:val="0"/>
          <w:sz w:val="32"/>
          <w:szCs w:val="32"/>
        </w:rPr>
        <w:t>1.开展专项排查。利用公民身份信息认证查询服务系统对已在专利代理机构执业的专利代理人进行筛查，掌握专利代理人的相关情况。</w:t>
      </w:r>
    </w:p>
    <w:p w:rsidR="00497D49" w:rsidRPr="00497D49" w:rsidRDefault="00497D49" w:rsidP="00497D49">
      <w:pPr>
        <w:widowControl/>
        <w:spacing w:before="100" w:beforeAutospacing="1" w:after="100" w:afterAutospacing="1"/>
        <w:ind w:firstLine="640"/>
        <w:jc w:val="left"/>
        <w:rPr>
          <w:rFonts w:ascii="宋体" w:eastAsia="宋体" w:hAnsi="宋体" w:cs="宋体"/>
          <w:kern w:val="0"/>
          <w:sz w:val="24"/>
          <w:szCs w:val="24"/>
        </w:rPr>
      </w:pPr>
      <w:r w:rsidRPr="00497D49">
        <w:rPr>
          <w:rFonts w:ascii="仿宋_GB2312" w:eastAsia="仿宋_GB2312" w:hAnsi="宋体" w:cs="宋体" w:hint="eastAsia"/>
          <w:color w:val="000000"/>
          <w:kern w:val="0"/>
          <w:sz w:val="32"/>
          <w:szCs w:val="32"/>
        </w:rPr>
        <w:lastRenderedPageBreak/>
        <w:t>2.加强事中事后监管。各省(区、市)知识产权局（以下简称“地方知识产权局”）要通过网络监测、书面检查和实地检查、举报投诉等方式对辖区内的专利代理机构进行清理，重点清理专利代理人在代理机构中的执业情况。对查证属实的专利代理挂证行为，情节轻微的，进行批评教育、限期整改；情节严重或拒不改正的，依据《行政许可法》《行政处罚法》《专利代理条例》等相关法律法规规章给予警告、通报批评，或者提请我局吊销专利代理机构注册证或者专利代理人资格证。</w:t>
      </w:r>
    </w:p>
    <w:p w:rsidR="00497D49" w:rsidRPr="00497D49" w:rsidRDefault="00497D49" w:rsidP="00497D49">
      <w:pPr>
        <w:widowControl/>
        <w:spacing w:before="100" w:beforeAutospacing="1" w:after="100" w:afterAutospacing="1"/>
        <w:ind w:firstLine="640"/>
        <w:jc w:val="left"/>
        <w:rPr>
          <w:rFonts w:ascii="宋体" w:eastAsia="宋体" w:hAnsi="宋体" w:cs="宋体"/>
          <w:kern w:val="0"/>
          <w:sz w:val="24"/>
          <w:szCs w:val="24"/>
        </w:rPr>
      </w:pPr>
      <w:r w:rsidRPr="00497D49">
        <w:rPr>
          <w:rFonts w:ascii="仿宋_GB2312" w:eastAsia="仿宋_GB2312" w:hAnsi="宋体" w:cs="宋体" w:hint="eastAsia"/>
          <w:color w:val="000000"/>
          <w:kern w:val="0"/>
          <w:sz w:val="32"/>
          <w:szCs w:val="32"/>
        </w:rPr>
        <w:t>3.行业协会应当充分发挥自律作用，在行业内部开展自查自纠，主动纠正挂证行为，引导从业人员和机构作出无挂证行为的承诺。完善行业自律规范，强化职业道德，根据自律规范对存在挂证行为拒不纠正的专利代理人和机构进行惩戒。</w:t>
      </w:r>
    </w:p>
    <w:p w:rsidR="00497D49" w:rsidRPr="00497D49" w:rsidRDefault="00497D49" w:rsidP="00497D49">
      <w:pPr>
        <w:widowControl/>
        <w:spacing w:before="100" w:beforeAutospacing="1" w:after="100" w:afterAutospacing="1"/>
        <w:ind w:firstLine="467"/>
        <w:jc w:val="left"/>
        <w:rPr>
          <w:rFonts w:ascii="宋体" w:eastAsia="宋体" w:hAnsi="宋体" w:cs="宋体"/>
          <w:kern w:val="0"/>
          <w:sz w:val="24"/>
          <w:szCs w:val="24"/>
        </w:rPr>
      </w:pPr>
      <w:r w:rsidRPr="00497D49">
        <w:rPr>
          <w:rFonts w:ascii="楷体_GB2312" w:eastAsia="楷体_GB2312" w:hAnsi="宋体" w:cs="宋体" w:hint="eastAsia"/>
          <w:b/>
          <w:bCs/>
          <w:color w:val="000000"/>
          <w:kern w:val="0"/>
          <w:sz w:val="32"/>
          <w:szCs w:val="32"/>
        </w:rPr>
        <w:t>（二）打击无资质专利代理行为</w:t>
      </w:r>
    </w:p>
    <w:p w:rsidR="00497D49" w:rsidRPr="00497D49" w:rsidRDefault="00497D49" w:rsidP="00497D49">
      <w:pPr>
        <w:widowControl/>
        <w:spacing w:before="100" w:beforeAutospacing="1" w:after="100" w:afterAutospacing="1"/>
        <w:ind w:firstLine="640"/>
        <w:jc w:val="left"/>
        <w:rPr>
          <w:rFonts w:ascii="宋体" w:eastAsia="宋体" w:hAnsi="宋体" w:cs="宋体"/>
          <w:kern w:val="0"/>
          <w:sz w:val="24"/>
          <w:szCs w:val="24"/>
        </w:rPr>
      </w:pPr>
      <w:r w:rsidRPr="00497D49">
        <w:rPr>
          <w:rFonts w:ascii="仿宋_GB2312" w:eastAsia="仿宋_GB2312" w:hAnsi="宋体" w:cs="宋体" w:hint="eastAsia"/>
          <w:color w:val="000000"/>
          <w:kern w:val="0"/>
          <w:sz w:val="32"/>
          <w:szCs w:val="32"/>
        </w:rPr>
        <w:t>采取措施对</w:t>
      </w:r>
      <w:r w:rsidRPr="00497D49">
        <w:rPr>
          <w:rFonts w:ascii="仿宋_GB2312" w:eastAsia="仿宋_GB2312" w:hAnsi="宋体" w:cs="宋体" w:hint="eastAsia"/>
          <w:kern w:val="0"/>
          <w:sz w:val="32"/>
          <w:szCs w:val="32"/>
        </w:rPr>
        <w:t>未取得专利代理执业许可、以经营为目的开展专利代理业务的行为开展重点整治。</w:t>
      </w:r>
    </w:p>
    <w:p w:rsidR="00497D49" w:rsidRPr="00497D49" w:rsidRDefault="00497D49" w:rsidP="00497D49">
      <w:pPr>
        <w:widowControl/>
        <w:spacing w:before="100" w:beforeAutospacing="1" w:after="100" w:afterAutospacing="1"/>
        <w:ind w:firstLine="640"/>
        <w:jc w:val="left"/>
        <w:rPr>
          <w:rFonts w:ascii="宋体" w:eastAsia="宋体" w:hAnsi="宋体" w:cs="宋体"/>
          <w:kern w:val="0"/>
          <w:sz w:val="24"/>
          <w:szCs w:val="24"/>
        </w:rPr>
      </w:pPr>
      <w:r w:rsidRPr="00497D49">
        <w:rPr>
          <w:rFonts w:ascii="仿宋_GB2312" w:eastAsia="仿宋_GB2312" w:hAnsi="宋体" w:cs="宋体" w:hint="eastAsia"/>
          <w:kern w:val="0"/>
          <w:sz w:val="32"/>
          <w:szCs w:val="32"/>
        </w:rPr>
        <w:t>1.形成监管联动，通过企业信用信息公示系统、企业信息共享平台，及时掌握已在工商行政管理部门核准登记的、经营范围包括专利代理的企业信息。</w:t>
      </w:r>
    </w:p>
    <w:p w:rsidR="00497D49" w:rsidRPr="00497D49" w:rsidRDefault="00497D49" w:rsidP="00497D49">
      <w:pPr>
        <w:widowControl/>
        <w:spacing w:before="100" w:beforeAutospacing="1" w:after="100" w:afterAutospacing="1"/>
        <w:ind w:firstLine="640"/>
        <w:jc w:val="left"/>
        <w:rPr>
          <w:rFonts w:ascii="宋体" w:eastAsia="宋体" w:hAnsi="宋体" w:cs="宋体"/>
          <w:kern w:val="0"/>
          <w:sz w:val="24"/>
          <w:szCs w:val="24"/>
        </w:rPr>
      </w:pPr>
      <w:r w:rsidRPr="00497D49">
        <w:rPr>
          <w:rFonts w:ascii="仿宋_GB2312" w:eastAsia="仿宋_GB2312" w:hAnsi="宋体" w:cs="宋体" w:hint="eastAsia"/>
          <w:kern w:val="0"/>
          <w:sz w:val="32"/>
          <w:szCs w:val="32"/>
        </w:rPr>
        <w:lastRenderedPageBreak/>
        <w:t>2.各地方知识产权局应当</w:t>
      </w:r>
      <w:r w:rsidRPr="00497D49">
        <w:rPr>
          <w:rFonts w:ascii="仿宋_GB2312" w:eastAsia="仿宋_GB2312" w:hAnsi="宋体" w:cs="宋体" w:hint="eastAsia"/>
          <w:color w:val="000000"/>
          <w:kern w:val="0"/>
          <w:sz w:val="32"/>
          <w:szCs w:val="32"/>
        </w:rPr>
        <w:t>通过网络监测、实地检查、群众举报等方式对无资质专利代理行为进行排查。对涉嫌存在无资质专利代理行为的单位或者个人，应当联合当地工商行政管理部门，根据《无照经营查处取缔办法》的相关规定予以查处。</w:t>
      </w:r>
    </w:p>
    <w:p w:rsidR="00497D49" w:rsidRPr="00497D49" w:rsidRDefault="00497D49" w:rsidP="00497D49">
      <w:pPr>
        <w:widowControl/>
        <w:spacing w:before="100" w:beforeAutospacing="1" w:after="100" w:afterAutospacing="1"/>
        <w:ind w:firstLine="467"/>
        <w:jc w:val="left"/>
        <w:rPr>
          <w:rFonts w:ascii="宋体" w:eastAsia="宋体" w:hAnsi="宋体" w:cs="宋体"/>
          <w:kern w:val="0"/>
          <w:sz w:val="24"/>
          <w:szCs w:val="24"/>
        </w:rPr>
      </w:pPr>
      <w:r w:rsidRPr="00497D49">
        <w:rPr>
          <w:rFonts w:ascii="楷体_GB2312" w:eastAsia="楷体_GB2312" w:hAnsi="宋体" w:cs="宋体" w:hint="eastAsia"/>
          <w:b/>
          <w:bCs/>
          <w:color w:val="000000"/>
          <w:kern w:val="0"/>
          <w:sz w:val="32"/>
          <w:szCs w:val="32"/>
        </w:rPr>
        <w:t>（三）打击代理非正常专利申请行为</w:t>
      </w:r>
    </w:p>
    <w:p w:rsidR="00497D49" w:rsidRPr="00497D49" w:rsidRDefault="00497D49" w:rsidP="00497D49">
      <w:pPr>
        <w:widowControl/>
        <w:spacing w:before="100" w:beforeAutospacing="1" w:after="100" w:afterAutospacing="1"/>
        <w:ind w:firstLine="640"/>
        <w:jc w:val="left"/>
        <w:rPr>
          <w:rFonts w:ascii="宋体" w:eastAsia="宋体" w:hAnsi="宋体" w:cs="宋体"/>
          <w:kern w:val="0"/>
          <w:sz w:val="24"/>
          <w:szCs w:val="24"/>
        </w:rPr>
      </w:pPr>
      <w:r w:rsidRPr="00497D49">
        <w:rPr>
          <w:rFonts w:ascii="仿宋_GB2312" w:eastAsia="仿宋_GB2312" w:hAnsi="宋体" w:cs="宋体" w:hint="eastAsia"/>
          <w:color w:val="000000"/>
          <w:kern w:val="0"/>
          <w:sz w:val="32"/>
          <w:szCs w:val="32"/>
        </w:rPr>
        <w:t>采取措施对专利代理机构代理提交多件内容明显相同或者明显抄袭现有技术或者现有设计的专利申请的行为开展重点整治。</w:t>
      </w:r>
    </w:p>
    <w:p w:rsidR="00497D49" w:rsidRPr="00497D49" w:rsidRDefault="00497D49" w:rsidP="00497D49">
      <w:pPr>
        <w:widowControl/>
        <w:spacing w:before="100" w:beforeAutospacing="1" w:after="100" w:afterAutospacing="1"/>
        <w:ind w:firstLine="640"/>
        <w:jc w:val="left"/>
        <w:rPr>
          <w:rFonts w:ascii="宋体" w:eastAsia="宋体" w:hAnsi="宋体" w:cs="宋体"/>
          <w:kern w:val="0"/>
          <w:sz w:val="24"/>
          <w:szCs w:val="24"/>
        </w:rPr>
      </w:pPr>
      <w:r w:rsidRPr="00497D49">
        <w:rPr>
          <w:rFonts w:ascii="仿宋_GB2312" w:eastAsia="仿宋_GB2312" w:hAnsi="宋体" w:cs="宋体" w:hint="eastAsia"/>
          <w:color w:val="000000"/>
          <w:kern w:val="0"/>
          <w:sz w:val="32"/>
          <w:szCs w:val="32"/>
        </w:rPr>
        <w:t>1.加大对专利代理机构提交非正常专利申请的监控力度，</w:t>
      </w:r>
      <w:r w:rsidRPr="00497D49">
        <w:rPr>
          <w:rFonts w:ascii="仿宋_GB2312" w:eastAsia="仿宋_GB2312" w:hAnsi="宋体" w:cs="宋体" w:hint="eastAsia"/>
          <w:kern w:val="0"/>
          <w:sz w:val="32"/>
          <w:szCs w:val="32"/>
        </w:rPr>
        <w:t>及时掌握非正常专利申请信息。</w:t>
      </w:r>
    </w:p>
    <w:p w:rsidR="00497D49" w:rsidRPr="00497D49" w:rsidRDefault="00497D49" w:rsidP="00497D49">
      <w:pPr>
        <w:widowControl/>
        <w:spacing w:before="100" w:beforeAutospacing="1" w:after="100" w:afterAutospacing="1"/>
        <w:ind w:firstLine="640"/>
        <w:jc w:val="left"/>
        <w:rPr>
          <w:rFonts w:ascii="宋体" w:eastAsia="宋体" w:hAnsi="宋体" w:cs="宋体"/>
          <w:kern w:val="0"/>
          <w:sz w:val="24"/>
          <w:szCs w:val="24"/>
        </w:rPr>
      </w:pPr>
      <w:r w:rsidRPr="00497D49">
        <w:rPr>
          <w:rFonts w:ascii="仿宋_GB2312" w:eastAsia="仿宋_GB2312" w:hAnsi="宋体" w:cs="宋体" w:hint="eastAsia"/>
          <w:color w:val="000000"/>
          <w:kern w:val="0"/>
          <w:sz w:val="32"/>
          <w:szCs w:val="32"/>
        </w:rPr>
        <w:t>2.加大查处力度。各地方知识产权局发现疑似非正常专利申请的线索应及时上报。对于被确认存在提交非正常专利申请行为的专利代理机构和专利代理人，应当根据《专利代理条例》《专利代理惩戒规则（试行）》的规定给予相应惩戒。对于专利代理机构通过代理非正常专利申请骗取资助或奖励的，应当全部或者部分追还，情节严重构成犯罪的，依法移送有关机关追究刑事责任。</w:t>
      </w:r>
    </w:p>
    <w:p w:rsidR="00497D49" w:rsidRPr="00497D49" w:rsidRDefault="00497D49" w:rsidP="00497D49">
      <w:pPr>
        <w:widowControl/>
        <w:spacing w:before="100" w:beforeAutospacing="1" w:after="100" w:afterAutospacing="1"/>
        <w:ind w:firstLine="640"/>
        <w:jc w:val="left"/>
        <w:rPr>
          <w:rFonts w:ascii="宋体" w:eastAsia="宋体" w:hAnsi="宋体" w:cs="宋体"/>
          <w:kern w:val="0"/>
          <w:sz w:val="24"/>
          <w:szCs w:val="24"/>
        </w:rPr>
      </w:pPr>
      <w:r w:rsidRPr="00497D49">
        <w:rPr>
          <w:rFonts w:ascii="仿宋_GB2312" w:eastAsia="仿宋_GB2312" w:hAnsi="宋体" w:cs="宋体" w:hint="eastAsia"/>
          <w:color w:val="000000"/>
          <w:kern w:val="0"/>
          <w:sz w:val="32"/>
          <w:szCs w:val="32"/>
        </w:rPr>
        <w:lastRenderedPageBreak/>
        <w:t>3.行业协会对代理非正常专利申请的专利代理机构和专利代理人应当采取行业自律措施，给予惩戒。加强“中华全国专利代理诚信信息平台”对上述行为的曝光力度。</w:t>
      </w:r>
    </w:p>
    <w:p w:rsidR="00497D49" w:rsidRPr="00497D49" w:rsidRDefault="00497D49" w:rsidP="00497D49">
      <w:pPr>
        <w:widowControl/>
        <w:spacing w:before="100" w:beforeAutospacing="1" w:after="100" w:afterAutospacing="1"/>
        <w:ind w:firstLine="640"/>
        <w:jc w:val="left"/>
        <w:rPr>
          <w:rFonts w:ascii="宋体" w:eastAsia="宋体" w:hAnsi="宋体" w:cs="宋体"/>
          <w:kern w:val="0"/>
          <w:sz w:val="24"/>
          <w:szCs w:val="24"/>
        </w:rPr>
      </w:pPr>
      <w:r w:rsidRPr="00497D49">
        <w:rPr>
          <w:rFonts w:ascii="黑体" w:eastAsia="黑体" w:hAnsi="黑体" w:cs="宋体" w:hint="eastAsia"/>
          <w:kern w:val="0"/>
          <w:sz w:val="32"/>
          <w:szCs w:val="32"/>
        </w:rPr>
        <w:t>四、工作要求</w:t>
      </w:r>
    </w:p>
    <w:p w:rsidR="00497D49" w:rsidRPr="00497D49" w:rsidRDefault="00497D49" w:rsidP="00497D49">
      <w:pPr>
        <w:widowControl/>
        <w:spacing w:before="100" w:beforeAutospacing="1" w:after="100" w:afterAutospacing="1"/>
        <w:ind w:left="1598" w:hanging="960"/>
        <w:jc w:val="left"/>
        <w:rPr>
          <w:rFonts w:ascii="宋体" w:eastAsia="宋体" w:hAnsi="宋体" w:cs="宋体"/>
          <w:kern w:val="0"/>
          <w:sz w:val="24"/>
          <w:szCs w:val="24"/>
        </w:rPr>
      </w:pPr>
      <w:r w:rsidRPr="00497D49">
        <w:rPr>
          <w:rFonts w:ascii="仿宋_GB2312" w:eastAsia="仿宋_GB2312" w:hAnsi="宋体" w:cs="宋体" w:hint="eastAsia"/>
          <w:b/>
          <w:bCs/>
          <w:color w:val="000000"/>
          <w:kern w:val="0"/>
          <w:sz w:val="32"/>
          <w:szCs w:val="32"/>
        </w:rPr>
        <w:t>（一）提高认识，加强组织领导</w:t>
      </w:r>
    </w:p>
    <w:p w:rsidR="00497D49" w:rsidRPr="00497D49" w:rsidRDefault="00497D49" w:rsidP="00497D49">
      <w:pPr>
        <w:widowControl/>
        <w:spacing w:before="100" w:beforeAutospacing="1" w:after="100" w:afterAutospacing="1"/>
        <w:ind w:firstLine="640"/>
        <w:jc w:val="left"/>
        <w:rPr>
          <w:rFonts w:ascii="宋体" w:eastAsia="宋体" w:hAnsi="宋体" w:cs="宋体"/>
          <w:kern w:val="0"/>
          <w:sz w:val="24"/>
          <w:szCs w:val="24"/>
        </w:rPr>
      </w:pPr>
      <w:r w:rsidRPr="00497D49">
        <w:rPr>
          <w:rFonts w:ascii="仿宋_GB2312" w:eastAsia="仿宋_GB2312" w:hAnsi="宋体" w:cs="宋体" w:hint="eastAsia"/>
          <w:color w:val="000000"/>
          <w:kern w:val="0"/>
          <w:sz w:val="32"/>
          <w:szCs w:val="32"/>
        </w:rPr>
        <w:t>我局将加强对专项整治工作的指导和督促，及时研究解决专项整治工作中出现的重大问题。各地方知识产权局要深刻认识专项整治工作的重要意义，将专项整治工作作为全面加强专利代理行业监管的有力举措，强化组织领导，</w:t>
      </w:r>
      <w:r w:rsidRPr="00497D49">
        <w:rPr>
          <w:rFonts w:ascii="仿宋_GB2312" w:eastAsia="仿宋_GB2312" w:hAnsi="宋体" w:cs="宋体" w:hint="eastAsia"/>
          <w:kern w:val="0"/>
          <w:sz w:val="32"/>
          <w:szCs w:val="32"/>
        </w:rPr>
        <w:t>建立专项整治工作组</w:t>
      </w:r>
      <w:r w:rsidRPr="00497D49">
        <w:rPr>
          <w:rFonts w:ascii="仿宋_GB2312" w:eastAsia="仿宋_GB2312" w:hAnsi="宋体" w:cs="宋体" w:hint="eastAsia"/>
          <w:color w:val="000000"/>
          <w:kern w:val="0"/>
          <w:sz w:val="32"/>
          <w:szCs w:val="32"/>
        </w:rPr>
        <w:t>，制定详细的工作方案，有重点、有目标的开展整治工作。行业协会要积极主动参与专项整治工作，充分发挥行业自律作用。</w:t>
      </w:r>
    </w:p>
    <w:p w:rsidR="00497D49" w:rsidRPr="00497D49" w:rsidRDefault="00497D49" w:rsidP="00497D49">
      <w:pPr>
        <w:widowControl/>
        <w:spacing w:before="100" w:beforeAutospacing="1" w:after="100" w:afterAutospacing="1"/>
        <w:ind w:left="1598" w:hanging="960"/>
        <w:jc w:val="left"/>
        <w:rPr>
          <w:rFonts w:ascii="宋体" w:eastAsia="宋体" w:hAnsi="宋体" w:cs="宋体"/>
          <w:kern w:val="0"/>
          <w:sz w:val="24"/>
          <w:szCs w:val="24"/>
        </w:rPr>
      </w:pPr>
      <w:r w:rsidRPr="00497D49">
        <w:rPr>
          <w:rFonts w:ascii="仿宋_GB2312" w:eastAsia="仿宋_GB2312" w:hAnsi="宋体" w:cs="宋体" w:hint="eastAsia"/>
          <w:b/>
          <w:bCs/>
          <w:color w:val="000000"/>
          <w:kern w:val="0"/>
          <w:sz w:val="32"/>
          <w:szCs w:val="32"/>
        </w:rPr>
        <w:t>（二）严格执法，确保工作实效</w:t>
      </w:r>
    </w:p>
    <w:p w:rsidR="00497D49" w:rsidRPr="00497D49" w:rsidRDefault="00497D49" w:rsidP="00497D49">
      <w:pPr>
        <w:widowControl/>
        <w:spacing w:before="100" w:beforeAutospacing="1" w:after="100" w:afterAutospacing="1"/>
        <w:ind w:firstLine="640"/>
        <w:jc w:val="left"/>
        <w:rPr>
          <w:rFonts w:ascii="宋体" w:eastAsia="宋体" w:hAnsi="宋体" w:cs="宋体"/>
          <w:kern w:val="0"/>
          <w:sz w:val="24"/>
          <w:szCs w:val="24"/>
        </w:rPr>
      </w:pPr>
      <w:r w:rsidRPr="00497D49">
        <w:rPr>
          <w:rFonts w:ascii="仿宋_GB2312" w:eastAsia="仿宋_GB2312" w:hAnsi="宋体" w:cs="宋体" w:hint="eastAsia"/>
          <w:color w:val="000000"/>
          <w:kern w:val="0"/>
          <w:sz w:val="32"/>
          <w:szCs w:val="32"/>
        </w:rPr>
        <w:t>各地方知识产权局应当将专项整治工作与专利代理日常监管相结合，紧密围绕工作目标，拓展监管方式，强化监管手段，规范执法行为，贯彻落实“双随机一公开”的要求，及时总结经验，形成长期有效的工作机制。专项整治工作要保持信息共享和工作互动，地方知识产权局和行业协会在工作中遇到重大问题要及时报告我局。各地具体</w:t>
      </w:r>
      <w:r w:rsidRPr="00497D49">
        <w:rPr>
          <w:rFonts w:ascii="仿宋_GB2312" w:eastAsia="仿宋_GB2312" w:hAnsi="宋体" w:cs="宋体" w:hint="eastAsia"/>
          <w:kern w:val="0"/>
          <w:sz w:val="32"/>
          <w:szCs w:val="32"/>
        </w:rPr>
        <w:t>案件的处理结果要及时公开并报送我局。</w:t>
      </w:r>
    </w:p>
    <w:p w:rsidR="00497D49" w:rsidRPr="00497D49" w:rsidRDefault="00497D49" w:rsidP="00497D49">
      <w:pPr>
        <w:widowControl/>
        <w:spacing w:before="100" w:beforeAutospacing="1" w:after="100" w:afterAutospacing="1"/>
        <w:ind w:left="1598" w:hanging="960"/>
        <w:jc w:val="left"/>
        <w:rPr>
          <w:rFonts w:ascii="宋体" w:eastAsia="宋体" w:hAnsi="宋体" w:cs="宋体"/>
          <w:kern w:val="0"/>
          <w:sz w:val="24"/>
          <w:szCs w:val="24"/>
        </w:rPr>
      </w:pPr>
      <w:r w:rsidRPr="00497D49">
        <w:rPr>
          <w:rFonts w:ascii="仿宋_GB2312" w:eastAsia="仿宋_GB2312" w:hAnsi="宋体" w:cs="宋体" w:hint="eastAsia"/>
          <w:b/>
          <w:bCs/>
          <w:color w:val="000000"/>
          <w:kern w:val="0"/>
          <w:sz w:val="32"/>
          <w:szCs w:val="32"/>
        </w:rPr>
        <w:lastRenderedPageBreak/>
        <w:t>（三）加大宣传，强化社会监督</w:t>
      </w:r>
    </w:p>
    <w:p w:rsidR="00497D49" w:rsidRPr="00497D49" w:rsidRDefault="00497D49" w:rsidP="00497D49">
      <w:pPr>
        <w:widowControl/>
        <w:spacing w:before="100" w:beforeAutospacing="1" w:after="100" w:afterAutospacing="1"/>
        <w:ind w:firstLine="640"/>
        <w:jc w:val="left"/>
        <w:rPr>
          <w:rFonts w:ascii="宋体" w:eastAsia="宋体" w:hAnsi="宋体" w:cs="宋体"/>
          <w:kern w:val="0"/>
          <w:sz w:val="24"/>
          <w:szCs w:val="24"/>
        </w:rPr>
      </w:pPr>
      <w:r w:rsidRPr="00497D49">
        <w:rPr>
          <w:rFonts w:ascii="仿宋_GB2312" w:eastAsia="仿宋_GB2312" w:hAnsi="宋体" w:cs="宋体" w:hint="eastAsia"/>
          <w:color w:val="000000"/>
          <w:kern w:val="0"/>
          <w:sz w:val="32"/>
          <w:szCs w:val="32"/>
        </w:rPr>
        <w:t>各地方知识产权局应当加强此次整治工作的宣传，通过政府网站、主流媒体及时报道整治工作的开展情况。要充分发挥群众监督作用，建立举报投诉渠道，提高公众参与度。要建立失信黑名单制度，将专利代理挂证、无资质代理、代理非正常专利申请等行为纳入诚信档案，通过政府网站、主流媒体进行曝光，加大警示力度。</w:t>
      </w:r>
    </w:p>
    <w:p w:rsidR="00497D49" w:rsidRPr="00497D49" w:rsidRDefault="00497D49" w:rsidP="00497D49">
      <w:pPr>
        <w:widowControl/>
        <w:spacing w:before="100" w:beforeAutospacing="1" w:after="100" w:afterAutospacing="1"/>
        <w:ind w:firstLine="616"/>
        <w:jc w:val="left"/>
        <w:rPr>
          <w:rFonts w:ascii="宋体" w:eastAsia="宋体" w:hAnsi="宋体" w:cs="宋体"/>
          <w:kern w:val="0"/>
          <w:sz w:val="24"/>
          <w:szCs w:val="24"/>
        </w:rPr>
      </w:pPr>
      <w:r w:rsidRPr="00497D49">
        <w:rPr>
          <w:rFonts w:ascii="仿宋_GB2312" w:eastAsia="仿宋_GB2312" w:hAnsi="宋体" w:cs="宋体" w:hint="eastAsia"/>
          <w:kern w:val="0"/>
          <w:sz w:val="32"/>
          <w:szCs w:val="32"/>
        </w:rPr>
        <w:t>各地方知识产权局应当在2016年11月30日前，将专项整治工作情况，包括专项整治工作开展的整体情况、参与人员、工作方法、调查处理的数量和结果、长效工作机制建设情况等上报我局。</w:t>
      </w:r>
    </w:p>
    <w:p w:rsidR="00497D49" w:rsidRPr="00497D49" w:rsidRDefault="00497D49" w:rsidP="00497D49">
      <w:pPr>
        <w:widowControl/>
        <w:spacing w:before="100" w:beforeAutospacing="1" w:after="100" w:afterAutospacing="1"/>
        <w:ind w:firstLine="616"/>
        <w:jc w:val="left"/>
        <w:rPr>
          <w:rFonts w:ascii="宋体" w:eastAsia="宋体" w:hAnsi="宋体" w:cs="宋体"/>
          <w:kern w:val="0"/>
          <w:sz w:val="24"/>
          <w:szCs w:val="24"/>
        </w:rPr>
      </w:pPr>
      <w:r w:rsidRPr="00497D49">
        <w:rPr>
          <w:rFonts w:ascii="仿宋_GB2312" w:eastAsia="仿宋_GB2312" w:hAnsi="宋体" w:cs="宋体" w:hint="eastAsia"/>
          <w:kern w:val="0"/>
          <w:sz w:val="32"/>
          <w:szCs w:val="32"/>
        </w:rPr>
        <w:t>特此通知。</w:t>
      </w:r>
    </w:p>
    <w:p w:rsidR="00497D49" w:rsidRPr="00497D49" w:rsidRDefault="00497D49" w:rsidP="00497D49">
      <w:pPr>
        <w:widowControl/>
        <w:spacing w:before="100" w:beforeAutospacing="1" w:after="100" w:afterAutospacing="1"/>
        <w:ind w:left="1598" w:firstLine="3021"/>
        <w:jc w:val="left"/>
        <w:rPr>
          <w:rFonts w:ascii="宋体" w:eastAsia="宋体" w:hAnsi="宋体" w:cs="宋体"/>
          <w:kern w:val="0"/>
          <w:sz w:val="24"/>
          <w:szCs w:val="24"/>
        </w:rPr>
      </w:pPr>
      <w:r w:rsidRPr="00497D49">
        <w:rPr>
          <w:rFonts w:ascii="仿宋_GB2312" w:eastAsia="仿宋_GB2312" w:hAnsi="宋体" w:cs="宋体" w:hint="eastAsia"/>
          <w:color w:val="000000"/>
          <w:kern w:val="0"/>
          <w:sz w:val="32"/>
          <w:szCs w:val="32"/>
        </w:rPr>
        <w:t>国家知识产权局办公室</w:t>
      </w:r>
    </w:p>
    <w:p w:rsidR="00497D49" w:rsidRPr="00497D49" w:rsidRDefault="00497D49" w:rsidP="00497D49">
      <w:pPr>
        <w:widowControl/>
        <w:spacing w:before="100" w:beforeAutospacing="1" w:after="100" w:afterAutospacing="1"/>
        <w:ind w:firstLine="5120"/>
        <w:jc w:val="left"/>
        <w:rPr>
          <w:rFonts w:ascii="宋体" w:eastAsia="宋体" w:hAnsi="宋体" w:cs="宋体"/>
          <w:kern w:val="0"/>
          <w:sz w:val="24"/>
          <w:szCs w:val="24"/>
        </w:rPr>
      </w:pPr>
      <w:r w:rsidRPr="00497D49">
        <w:rPr>
          <w:rFonts w:ascii="仿宋_GB2312" w:eastAsia="仿宋_GB2312" w:hAnsi="宋体" w:cs="宋体" w:hint="eastAsia"/>
          <w:color w:val="000000"/>
          <w:kern w:val="0"/>
          <w:sz w:val="32"/>
          <w:szCs w:val="32"/>
        </w:rPr>
        <w:t>2016年9月20日</w:t>
      </w:r>
    </w:p>
    <w:p w:rsidR="001730A7" w:rsidRDefault="001730A7"/>
    <w:sectPr w:rsidR="001730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0A7" w:rsidRDefault="001730A7" w:rsidP="00497D49">
      <w:r>
        <w:separator/>
      </w:r>
    </w:p>
  </w:endnote>
  <w:endnote w:type="continuationSeparator" w:id="1">
    <w:p w:rsidR="001730A7" w:rsidRDefault="001730A7" w:rsidP="00497D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0A7" w:rsidRDefault="001730A7" w:rsidP="00497D49">
      <w:r>
        <w:separator/>
      </w:r>
    </w:p>
  </w:footnote>
  <w:footnote w:type="continuationSeparator" w:id="1">
    <w:p w:rsidR="001730A7" w:rsidRDefault="001730A7" w:rsidP="00497D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97D49"/>
    <w:rsid w:val="001730A7"/>
    <w:rsid w:val="00497D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97D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97D49"/>
    <w:rPr>
      <w:sz w:val="18"/>
      <w:szCs w:val="18"/>
    </w:rPr>
  </w:style>
  <w:style w:type="paragraph" w:styleId="a4">
    <w:name w:val="footer"/>
    <w:basedOn w:val="a"/>
    <w:link w:val="Char0"/>
    <w:uiPriority w:val="99"/>
    <w:semiHidden/>
    <w:unhideWhenUsed/>
    <w:rsid w:val="00497D4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97D49"/>
    <w:rPr>
      <w:sz w:val="18"/>
      <w:szCs w:val="18"/>
    </w:rPr>
  </w:style>
</w:styles>
</file>

<file path=word/webSettings.xml><?xml version="1.0" encoding="utf-8"?>
<w:webSettings xmlns:r="http://schemas.openxmlformats.org/officeDocument/2006/relationships" xmlns:w="http://schemas.openxmlformats.org/wordprocessingml/2006/main">
  <w:divs>
    <w:div w:id="197945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353</Words>
  <Characters>2014</Characters>
  <Application>Microsoft Office Word</Application>
  <DocSecurity>0</DocSecurity>
  <Lines>16</Lines>
  <Paragraphs>4</Paragraphs>
  <ScaleCrop>false</ScaleCrop>
  <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2</cp:revision>
  <dcterms:created xsi:type="dcterms:W3CDTF">2016-10-24T08:50:00Z</dcterms:created>
  <dcterms:modified xsi:type="dcterms:W3CDTF">2016-10-24T08:50:00Z</dcterms:modified>
</cp:coreProperties>
</file>