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76" w:rsidRPr="002D7E76" w:rsidRDefault="007B0E7D" w:rsidP="002D7E76">
      <w:pPr>
        <w:spacing w:afterLines="150" w:after="468" w:line="580" w:lineRule="exact"/>
        <w:ind w:firstLineChars="100" w:firstLine="36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7B0E7D">
        <w:rPr>
          <w:rFonts w:ascii="方正小标宋简体" w:eastAsia="方正小标宋简体" w:hAnsi="华文中宋" w:hint="eastAsia"/>
          <w:sz w:val="36"/>
          <w:szCs w:val="36"/>
        </w:rPr>
        <w:t>2018年第十</w:t>
      </w:r>
      <w:r w:rsidR="002D7E76">
        <w:rPr>
          <w:rFonts w:ascii="方正小标宋简体" w:eastAsia="方正小标宋简体" w:hAnsi="华文中宋" w:hint="eastAsia"/>
          <w:sz w:val="36"/>
          <w:szCs w:val="36"/>
        </w:rPr>
        <w:t>三</w:t>
      </w:r>
      <w:bookmarkStart w:id="0" w:name="_GoBack"/>
      <w:bookmarkEnd w:id="0"/>
      <w:r w:rsidRPr="007B0E7D">
        <w:rPr>
          <w:rFonts w:ascii="方正小标宋简体" w:eastAsia="方正小标宋简体" w:hAnsi="华文中宋" w:hint="eastAsia"/>
          <w:sz w:val="36"/>
          <w:szCs w:val="36"/>
        </w:rPr>
        <w:t>期专利代理人上岗培训班日程安排</w:t>
      </w:r>
    </w:p>
    <w:p w:rsidR="002D7E76" w:rsidRDefault="002D7E76" w:rsidP="002D7E76">
      <w:pPr>
        <w:spacing w:afterLines="150" w:after="468" w:line="580" w:lineRule="exact"/>
        <w:rPr>
          <w:rFonts w:ascii="方正小标宋简体" w:eastAsia="方正小标宋简体" w:hAnsi="华文中宋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报到时间：11月12日上午 7:20-8:20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3969"/>
      </w:tblGrid>
      <w:tr w:rsidR="002D7E76" w:rsidTr="002D7E7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b/>
                <w:bCs/>
                <w:color w:val="252424"/>
                <w:kern w:val="0"/>
                <w:sz w:val="28"/>
                <w:szCs w:val="21"/>
              </w:rPr>
              <w:t>日　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b/>
                <w:bCs/>
                <w:color w:val="252424"/>
                <w:kern w:val="0"/>
                <w:sz w:val="28"/>
                <w:szCs w:val="21"/>
              </w:rPr>
              <w:t>时　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b/>
                <w:bCs/>
                <w:color w:val="252424"/>
                <w:kern w:val="0"/>
                <w:sz w:val="28"/>
                <w:szCs w:val="21"/>
              </w:rPr>
              <w:t>培训内容</w:t>
            </w:r>
          </w:p>
        </w:tc>
      </w:tr>
      <w:tr w:rsidR="002D7E76" w:rsidTr="002D7E7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11月12日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8:30-8:45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上岗培训班开幕式</w:t>
            </w:r>
          </w:p>
        </w:tc>
      </w:tr>
      <w:tr w:rsidR="002D7E76" w:rsidTr="002D7E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8:45-12:00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专利代理行业介绍</w:t>
            </w:r>
          </w:p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及职业道德规范</w:t>
            </w:r>
          </w:p>
        </w:tc>
      </w:tr>
      <w:tr w:rsidR="002D7E76" w:rsidTr="002D7E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13:30-17:00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专利文献与检索</w:t>
            </w:r>
          </w:p>
        </w:tc>
      </w:tr>
      <w:tr w:rsidR="002D7E76" w:rsidTr="002D7E7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11月13日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8:30-12:00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专利申请文件撰写技能培训</w:t>
            </w:r>
          </w:p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及案例分析</w:t>
            </w:r>
          </w:p>
        </w:tc>
      </w:tr>
      <w:tr w:rsidR="002D7E76" w:rsidTr="002D7E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</w:tr>
      <w:tr w:rsidR="002D7E76" w:rsidTr="002D7E7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11月14日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8:30-12:00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审查意见通知书答复</w:t>
            </w:r>
          </w:p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及申请文件修改技能培训</w:t>
            </w:r>
          </w:p>
        </w:tc>
      </w:tr>
      <w:tr w:rsidR="002D7E76" w:rsidTr="002D7E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</w:tr>
      <w:tr w:rsidR="002D7E76" w:rsidTr="002D7E7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11月15日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8:30-12:00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专利申请的复审</w:t>
            </w:r>
          </w:p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与专利权的无效宣告</w:t>
            </w:r>
          </w:p>
        </w:tc>
      </w:tr>
      <w:tr w:rsidR="002D7E76" w:rsidTr="002D7E76">
        <w:trPr>
          <w:trHeight w:val="8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13:30-17:00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PCT申请介绍</w:t>
            </w:r>
          </w:p>
        </w:tc>
      </w:tr>
      <w:tr w:rsidR="002D7E76" w:rsidTr="002D7E76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11月16日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9:00-11:00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外观设计申请实务</w:t>
            </w:r>
          </w:p>
        </w:tc>
      </w:tr>
      <w:tr w:rsidR="002D7E76" w:rsidTr="002D7E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jc w:val="left"/>
              <w:rPr>
                <w:rFonts w:ascii="仿宋_GB2312" w:eastAsia="仿宋_GB2312" w:hAnsi="Simsun" w:cs="宋体"/>
                <w:color w:val="252424"/>
                <w:kern w:val="0"/>
                <w:sz w:val="2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13:00-15:00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76" w:rsidRDefault="002D7E76">
            <w:pPr>
              <w:widowControl/>
              <w:spacing w:line="450" w:lineRule="atLeast"/>
              <w:jc w:val="center"/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Simsun" w:cs="宋体" w:hint="eastAsia"/>
                <w:color w:val="252424"/>
                <w:kern w:val="0"/>
                <w:sz w:val="28"/>
                <w:szCs w:val="21"/>
              </w:rPr>
              <w:t>结业考试</w:t>
            </w:r>
          </w:p>
        </w:tc>
      </w:tr>
    </w:tbl>
    <w:p w:rsidR="002D7E76" w:rsidRDefault="002D7E76" w:rsidP="002D7E76">
      <w:pPr>
        <w:adjustRightInd w:val="0"/>
        <w:snapToGrid w:val="0"/>
        <w:rPr>
          <w:rFonts w:hint="eastAsia"/>
          <w:szCs w:val="21"/>
        </w:rPr>
      </w:pPr>
    </w:p>
    <w:p w:rsidR="00731DEB" w:rsidRDefault="00731DEB" w:rsidP="002D7E76">
      <w:pPr>
        <w:adjustRightInd w:val="0"/>
        <w:snapToGrid w:val="0"/>
        <w:ind w:firstLineChars="100" w:firstLine="210"/>
      </w:pPr>
    </w:p>
    <w:sectPr w:rsidR="0073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3C" w:rsidRDefault="007A7D3C" w:rsidP="00885EF5">
      <w:r>
        <w:separator/>
      </w:r>
    </w:p>
  </w:endnote>
  <w:endnote w:type="continuationSeparator" w:id="0">
    <w:p w:rsidR="007A7D3C" w:rsidRDefault="007A7D3C" w:rsidP="0088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3C" w:rsidRDefault="007A7D3C" w:rsidP="00885EF5">
      <w:r>
        <w:separator/>
      </w:r>
    </w:p>
  </w:footnote>
  <w:footnote w:type="continuationSeparator" w:id="0">
    <w:p w:rsidR="007A7D3C" w:rsidRDefault="007A7D3C" w:rsidP="0088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D"/>
    <w:rsid w:val="002154B1"/>
    <w:rsid w:val="002D7E76"/>
    <w:rsid w:val="00731DEB"/>
    <w:rsid w:val="007A7D3C"/>
    <w:rsid w:val="007B0E7D"/>
    <w:rsid w:val="00885EF5"/>
    <w:rsid w:val="008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45B59-851B-4243-9395-0A5CD4A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nietianyang</dc:creator>
  <cp:keywords/>
  <dc:description/>
  <cp:lastModifiedBy>nietianyang</cp:lastModifiedBy>
  <cp:revision>5</cp:revision>
  <dcterms:created xsi:type="dcterms:W3CDTF">2018-08-03T01:28:00Z</dcterms:created>
  <dcterms:modified xsi:type="dcterms:W3CDTF">2018-10-12T01:10:00Z</dcterms:modified>
</cp:coreProperties>
</file>