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</w:t>
      </w:r>
    </w:p>
    <w:p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  荐  函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中华全国专利代理师协会：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根据《国家知识产权局关于评选第二十三届中国专利奖的通知》和</w:t>
      </w:r>
      <w:r>
        <w:rPr>
          <w:rFonts w:ascii="仿宋_GB2312" w:hAnsi="宋体" w:eastAsia="仿宋_GB2312" w:cs="宋体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sz w:val="32"/>
          <w:szCs w:val="32"/>
        </w:rPr>
        <w:t>中华</w:t>
      </w:r>
      <w:r>
        <w:rPr>
          <w:rFonts w:ascii="仿宋_GB2312" w:hAnsi="宋体" w:eastAsia="仿宋_GB2312" w:cs="宋体"/>
          <w:sz w:val="32"/>
          <w:szCs w:val="32"/>
        </w:rPr>
        <w:t>全国专利</w:t>
      </w:r>
      <w:r>
        <w:rPr>
          <w:rFonts w:hint="eastAsia" w:ascii="仿宋_GB2312" w:hAnsi="宋体" w:eastAsia="仿宋_GB2312" w:cs="宋体"/>
          <w:sz w:val="32"/>
          <w:szCs w:val="32"/>
        </w:rPr>
        <w:t>代理师</w:t>
      </w:r>
      <w:r>
        <w:rPr>
          <w:rFonts w:ascii="仿宋_GB2312" w:hAnsi="宋体" w:eastAsia="仿宋_GB2312" w:cs="宋体"/>
          <w:sz w:val="32"/>
          <w:szCs w:val="32"/>
        </w:rPr>
        <w:t>协会</w:t>
      </w:r>
      <w:r>
        <w:rPr>
          <w:rFonts w:hint="eastAsia" w:ascii="仿宋_GB2312" w:hAnsi="宋体" w:eastAsia="仿宋_GB2312" w:cs="宋体"/>
          <w:sz w:val="32"/>
          <w:szCs w:val="32"/>
        </w:rPr>
        <w:t>关于推荐参加第二十三届中国专利奖评选的通知</w:t>
      </w:r>
      <w:r>
        <w:rPr>
          <w:rFonts w:ascii="仿宋_GB2312" w:hAnsi="宋体" w:eastAsia="仿宋_GB2312" w:cs="宋体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sz w:val="32"/>
          <w:szCs w:val="32"/>
        </w:rPr>
        <w:t>，我单位经认真组织、筛选、审查，确认如下：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1.申报书所填写材料内容属实、完整；不存在任何涉密内容；经与各项目涉及的全体专利权人、发明人确认，均同意参评；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 推荐项目汇总表全部</w:t>
      </w:r>
      <w:r>
        <w:rPr>
          <w:rFonts w:ascii="仿宋_GB2312" w:hAnsi="宋体" w:eastAsia="仿宋_GB2312" w:cs="宋体"/>
          <w:sz w:val="32"/>
          <w:szCs w:val="32"/>
        </w:rPr>
        <w:t>项目已</w:t>
      </w:r>
      <w:r>
        <w:rPr>
          <w:rFonts w:hint="eastAsia" w:ascii="仿宋_GB2312" w:hAnsi="宋体" w:eastAsia="仿宋_GB2312" w:cs="宋体"/>
          <w:sz w:val="32"/>
          <w:szCs w:val="32"/>
        </w:rPr>
        <w:t>如实</w:t>
      </w:r>
      <w:r>
        <w:rPr>
          <w:rFonts w:ascii="仿宋_GB2312" w:hAnsi="宋体" w:eastAsia="仿宋_GB2312" w:cs="宋体"/>
          <w:sz w:val="32"/>
          <w:szCs w:val="32"/>
        </w:rPr>
        <w:t>填写</w:t>
      </w:r>
      <w:r>
        <w:rPr>
          <w:rFonts w:hint="eastAsia" w:ascii="仿宋_GB2312" w:hAnsi="宋体" w:eastAsia="仿宋_GB2312" w:cs="宋体"/>
          <w:sz w:val="32"/>
          <w:szCs w:val="32"/>
        </w:rPr>
        <w:t>（包括专利号、专利名称、专利权人、推荐理由）；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3.已按照材料确认表对申报项目进行汇总整理,并填写材料确认表。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特申请推荐以上项目参加第二十三届中国专利奖评选。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wordWrap w:val="0"/>
        <w:spacing w:line="560" w:lineRule="exact"/>
        <w:ind w:right="1659" w:rightChars="790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单位盖章</w:t>
      </w:r>
    </w:p>
    <w:p>
      <w:pPr>
        <w:spacing w:line="560" w:lineRule="exact"/>
        <w:ind w:right="1260" w:rightChars="600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材料确认表</w:t>
      </w:r>
    </w:p>
    <w:p>
      <w:pPr>
        <w:spacing w:line="3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90" w:type="dxa"/>
          </w:tcPr>
          <w:p>
            <w:pPr>
              <w:spacing w:before="240"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请推荐单位审查并核实，在满足条件的方框中划√，不符合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要求的项目将无法进入评审程序。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9090" w:type="dxa"/>
          </w:tcPr>
          <w:p>
            <w:pPr>
              <w:spacing w:before="240" w:line="500" w:lineRule="exact"/>
              <w:ind w:right="210" w:rightChars="100" w:firstLine="562" w:firstLineChars="20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电子件材料：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各推荐单位所有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推荐材料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存储在一个文件夹，以“中国专利奖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推荐单位名称”命名；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一个推荐项目制成一个独立的文件夹，以专利号命名，例如“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ZL20121002****.*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”，内部存放中国专利奖申报书、附件材料、授权公告文本；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申报书为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Word2007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文档格式，从国家知识产权局网站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下载后未更改格式，以“专利号</w:t>
            </w:r>
            <w:r>
              <w:rPr>
                <w:rFonts w:ascii="仿宋_GB2312" w:hAnsi="宋体" w:eastAsia="仿宋_GB2312" w:cs="仿宋_GB2312"/>
                <w:spacing w:val="-6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申报书”作为文件名，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例如“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申报书”；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所有附件材料嵌入一个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PDF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文档，以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“专利号</w:t>
            </w:r>
            <w:r>
              <w:rPr>
                <w:rFonts w:ascii="仿宋_GB2312" w:hAnsi="宋体" w:eastAsia="仿宋_GB2312" w:cs="仿宋_GB2312"/>
                <w:spacing w:val="-6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”作为文件名，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例如“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附件”；</w:t>
            </w:r>
          </w:p>
          <w:p>
            <w:pPr>
              <w:spacing w:line="500" w:lineRule="exact"/>
              <w:ind w:left="1121" w:leftChars="267" w:hanging="560" w:hanging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授权公告文本</w:t>
            </w:r>
            <w:r>
              <w:rPr>
                <w:rFonts w:ascii="仿宋_GB2312" w:hAnsi="宋体" w:eastAsia="仿宋_GB2312" w:cs="仿宋_GB2312"/>
                <w:sz w:val="28"/>
                <w:vertAlign w:val="superscript"/>
              </w:rPr>
              <w:footnoteReference w:id="0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为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PDF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文档格式，以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“专利号</w:t>
            </w:r>
            <w:r>
              <w:rPr>
                <w:rFonts w:ascii="仿宋_GB2312" w:hAnsi="宋体" w:eastAsia="仿宋_GB2312" w:cs="仿宋_GB2312"/>
                <w:spacing w:val="-6"/>
                <w:sz w:val="28"/>
                <w:szCs w:val="28"/>
              </w:rPr>
              <w:t>+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授权公告文本”作为文件名，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例如“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ZL20121002****.*+</w:t>
            </w:r>
            <w:r>
              <w:rPr>
                <w:rFonts w:hint="eastAsia" w:ascii="仿宋_GB2312" w:hAnsi="宋体" w:eastAsia="仿宋_GB2312" w:cs="仿宋_GB2312"/>
                <w:spacing w:val="-6"/>
                <w:sz w:val="28"/>
                <w:szCs w:val="28"/>
              </w:rPr>
              <w:t>授权公告文本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”。</w:t>
            </w:r>
          </w:p>
          <w:p>
            <w:pPr>
              <w:spacing w:line="50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sectPr>
      <w:footerReference r:id="rId4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hd w:val="solid" w:color="FFFFFF" w:fill="FFFFFF"/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hd w:val="solid" w:color="FFFFFF" w:fill="FFFFFF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Arabic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hint="eastAsia" w:hAnsi="仿宋_GB2312" w:cs="仿宋_GB2312"/>
          <w:sz w:val="21"/>
          <w:szCs w:val="21"/>
        </w:rPr>
      </w:pPr>
      <w:r>
        <w:rPr>
          <w:rStyle w:val="8"/>
          <w:rFonts w:hint="eastAsia" w:hAnsi="仿宋_GB2312" w:cs="仿宋_GB2312"/>
          <w:sz w:val="21"/>
          <w:szCs w:val="21"/>
        </w:rPr>
        <w:footnoteRef/>
      </w:r>
      <w:r>
        <w:rPr>
          <w:rFonts w:hint="eastAsia" w:hAnsi="仿宋_GB2312" w:cs="仿宋_GB2312"/>
          <w:sz w:val="21"/>
          <w:szCs w:val="21"/>
        </w:rPr>
        <w:t xml:space="preserve"> 下载地址为：http://pss-system.cnipa.gov.cn/sipopublicsearch/portal/uiIndex.shtml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6215F"/>
    <w:rsid w:val="000C332C"/>
    <w:rsid w:val="000D0959"/>
    <w:rsid w:val="000D23E3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5E32E9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1CC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5317C"/>
    <w:rsid w:val="00BC48D3"/>
    <w:rsid w:val="00BE301A"/>
    <w:rsid w:val="00BF04AB"/>
    <w:rsid w:val="00CD55A0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D7243B3"/>
    <w:rsid w:val="16C834D9"/>
    <w:rsid w:val="1B7F76E0"/>
    <w:rsid w:val="1CFAC3BC"/>
    <w:rsid w:val="2D69FD55"/>
    <w:rsid w:val="2D731096"/>
    <w:rsid w:val="2EFBCA8C"/>
    <w:rsid w:val="2F58C522"/>
    <w:rsid w:val="2FADE9A6"/>
    <w:rsid w:val="32690F2A"/>
    <w:rsid w:val="34B4AA20"/>
    <w:rsid w:val="36532644"/>
    <w:rsid w:val="3B3D3065"/>
    <w:rsid w:val="3FEDB03D"/>
    <w:rsid w:val="4DBB2696"/>
    <w:rsid w:val="4DFF5C2C"/>
    <w:rsid w:val="57FB6856"/>
    <w:rsid w:val="59A97026"/>
    <w:rsid w:val="5C21243D"/>
    <w:rsid w:val="5FDBBBDB"/>
    <w:rsid w:val="5FFD0CF5"/>
    <w:rsid w:val="64091DCF"/>
    <w:rsid w:val="673E3FDC"/>
    <w:rsid w:val="6F0F273C"/>
    <w:rsid w:val="6FEF48C8"/>
    <w:rsid w:val="749A711B"/>
    <w:rsid w:val="7A5BB466"/>
    <w:rsid w:val="7B7FAD29"/>
    <w:rsid w:val="7B8E1B99"/>
    <w:rsid w:val="7D7D5087"/>
    <w:rsid w:val="7F1F38C7"/>
    <w:rsid w:val="83FD0A56"/>
    <w:rsid w:val="9BEF3EFA"/>
    <w:rsid w:val="9FBA5E58"/>
    <w:rsid w:val="A6DF5F16"/>
    <w:rsid w:val="B2432F93"/>
    <w:rsid w:val="B7FE1994"/>
    <w:rsid w:val="BEFFBDFF"/>
    <w:rsid w:val="CE7E29C0"/>
    <w:rsid w:val="DE7DB357"/>
    <w:rsid w:val="DF7FCFC5"/>
    <w:rsid w:val="F7FA8706"/>
    <w:rsid w:val="FB7E9085"/>
    <w:rsid w:val="FDDFCD97"/>
    <w:rsid w:val="FEFFB620"/>
    <w:rsid w:val="FF75E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footnote reference"/>
    <w:basedOn w:val="7"/>
    <w:unhideWhenUsed/>
    <w:qFormat/>
    <w:uiPriority w:val="99"/>
    <w:rPr>
      <w:vertAlign w:val="superscript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2018-05-30T09:45:00Z</dcterms:created>
  <dc:creator>打字室</dc:creator>
  <cp:lastModifiedBy>ZXF</cp:lastModifiedBy>
  <cp:lastPrinted>2020-09-30T09:48:00Z</cp:lastPrinted>
  <dcterms:modified xsi:type="dcterms:W3CDTF">2021-09-09T06:53:10Z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7B2CD876D4AD4DE792BB34B333CDFD12</vt:lpwstr>
  </property>
</Properties>
</file>