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45" w:rsidRPr="00BE6FEB" w:rsidRDefault="00DF5C45" w:rsidP="00DF5C45">
      <w:pPr>
        <w:adjustRightInd w:val="0"/>
        <w:snapToGrid w:val="0"/>
        <w:spacing w:line="600" w:lineRule="exact"/>
        <w:rPr>
          <w:rFonts w:ascii="仿宋_GB2312" w:eastAsia="仿宋_GB2312"/>
          <w:b/>
          <w:color w:val="auto"/>
          <w:sz w:val="32"/>
          <w:szCs w:val="32"/>
        </w:rPr>
      </w:pPr>
      <w:r w:rsidRPr="00BE6FEB">
        <w:rPr>
          <w:rFonts w:ascii="仿宋_GB2312" w:eastAsia="仿宋_GB2312" w:hint="eastAsia"/>
          <w:b/>
          <w:color w:val="auto"/>
          <w:sz w:val="32"/>
          <w:szCs w:val="32"/>
        </w:rPr>
        <w:t>附件</w:t>
      </w:r>
      <w:r w:rsidR="00CD7FDC">
        <w:rPr>
          <w:rFonts w:ascii="仿宋_GB2312" w:eastAsia="仿宋_GB2312" w:hint="eastAsia"/>
          <w:b/>
          <w:color w:val="auto"/>
          <w:sz w:val="32"/>
          <w:szCs w:val="32"/>
        </w:rPr>
        <w:t>1</w:t>
      </w:r>
      <w:r w:rsidRPr="00BE6FEB">
        <w:rPr>
          <w:rFonts w:ascii="仿宋_GB2312" w:eastAsia="仿宋_GB2312" w:hint="eastAsia"/>
          <w:b/>
          <w:color w:val="auto"/>
          <w:sz w:val="32"/>
          <w:szCs w:val="32"/>
        </w:rPr>
        <w:t>：</w:t>
      </w:r>
    </w:p>
    <w:p w:rsidR="00DF5C45" w:rsidRPr="003D3448" w:rsidRDefault="00EF61F3" w:rsidP="002D45CF">
      <w:pPr>
        <w:adjustRightInd w:val="0"/>
        <w:spacing w:line="820" w:lineRule="exact"/>
        <w:ind w:firstLineChars="246" w:firstLine="1082"/>
        <w:jc w:val="center"/>
        <w:rPr>
          <w:rFonts w:ascii="方正小标宋简体" w:eastAsia="方正小标宋简体"/>
          <w:sz w:val="44"/>
          <w:szCs w:val="44"/>
        </w:rPr>
      </w:pPr>
      <w:r w:rsidRPr="003D3448">
        <w:rPr>
          <w:rFonts w:ascii="方正小标宋简体" w:eastAsia="方正小标宋简体" w:hint="eastAsia"/>
          <w:sz w:val="44"/>
          <w:szCs w:val="44"/>
        </w:rPr>
        <w:t>2021</w:t>
      </w:r>
      <w:r w:rsidR="00DF5C45" w:rsidRPr="003D3448">
        <w:rPr>
          <w:rFonts w:ascii="方正小标宋简体" w:eastAsia="方正小标宋简体" w:hint="eastAsia"/>
          <w:sz w:val="44"/>
          <w:szCs w:val="44"/>
        </w:rPr>
        <w:t>年</w:t>
      </w:r>
      <w:r w:rsidR="002D45CF" w:rsidRPr="003D3448">
        <w:rPr>
          <w:rFonts w:ascii="方正小标宋简体" w:eastAsia="方正小标宋简体" w:hint="eastAsia"/>
          <w:sz w:val="44"/>
          <w:szCs w:val="44"/>
        </w:rPr>
        <w:t>会员</w:t>
      </w:r>
      <w:r w:rsidR="00DF5C45" w:rsidRPr="003D3448">
        <w:rPr>
          <w:rFonts w:ascii="方正小标宋简体" w:eastAsia="方正小标宋简体" w:hint="eastAsia"/>
          <w:sz w:val="44"/>
          <w:szCs w:val="44"/>
        </w:rPr>
        <w:t>考核填报注意事项</w:t>
      </w:r>
    </w:p>
    <w:p w:rsidR="00DF5C45" w:rsidRDefault="00056C13" w:rsidP="00DF5C45">
      <w:pPr>
        <w:adjustRightInd w:val="0"/>
        <w:spacing w:line="1000" w:lineRule="exact"/>
        <w:ind w:firstLineChars="196" w:firstLine="630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)</w:t>
      </w:r>
      <w:r w:rsidR="00DF5C45">
        <w:rPr>
          <w:rFonts w:ascii="仿宋_GB2312" w:eastAsia="仿宋_GB2312" w:hint="eastAsia"/>
          <w:b/>
          <w:sz w:val="32"/>
          <w:szCs w:val="32"/>
        </w:rPr>
        <w:t>关于</w:t>
      </w:r>
      <w:r w:rsidR="002D45CF">
        <w:rPr>
          <w:rFonts w:ascii="仿宋_GB2312" w:eastAsia="仿宋_GB2312" w:hint="eastAsia"/>
          <w:b/>
          <w:sz w:val="32"/>
          <w:szCs w:val="32"/>
        </w:rPr>
        <w:t>会员</w:t>
      </w:r>
      <w:r w:rsidR="00DF5C45">
        <w:rPr>
          <w:rFonts w:ascii="仿宋_GB2312" w:eastAsia="仿宋_GB2312" w:hint="eastAsia"/>
          <w:b/>
          <w:sz w:val="32"/>
          <w:szCs w:val="32"/>
        </w:rPr>
        <w:t>基本信息</w:t>
      </w:r>
    </w:p>
    <w:p w:rsidR="00DF5C45" w:rsidRDefault="00DF5C45" w:rsidP="005D3377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1、“资格证类型”项：“全国”是指参加全国</w:t>
      </w:r>
      <w:r w:rsidR="008D4C5C">
        <w:rPr>
          <w:rFonts w:ascii="仿宋_GB2312" w:eastAsia="仿宋_GB2312" w:hint="eastAsia"/>
          <w:sz w:val="32"/>
          <w:szCs w:val="32"/>
        </w:rPr>
        <w:t>专利代理师</w:t>
      </w:r>
      <w:r>
        <w:rPr>
          <w:rFonts w:ascii="仿宋_GB2312" w:eastAsia="仿宋_GB2312" w:hint="eastAsia"/>
          <w:sz w:val="32"/>
          <w:szCs w:val="32"/>
        </w:rPr>
        <w:t>考试取得的资格证；“省内”是指</w:t>
      </w:r>
      <w:r>
        <w:rPr>
          <w:rFonts w:ascii="仿宋_GB2312" w:eastAsia="仿宋_GB2312"/>
          <w:sz w:val="32"/>
          <w:szCs w:val="32"/>
        </w:rPr>
        <w:t>享受</w:t>
      </w:r>
      <w:r w:rsidR="008D4C5C">
        <w:rPr>
          <w:rFonts w:ascii="仿宋_GB2312" w:eastAsia="仿宋_GB2312" w:hint="eastAsia"/>
          <w:sz w:val="32"/>
          <w:szCs w:val="32"/>
        </w:rPr>
        <w:t>专利</w:t>
      </w:r>
      <w:r w:rsidR="008D4C5C">
        <w:rPr>
          <w:rFonts w:ascii="仿宋_GB2312" w:eastAsia="仿宋_GB2312"/>
          <w:sz w:val="32"/>
          <w:szCs w:val="32"/>
        </w:rPr>
        <w:t>代理师</w:t>
      </w:r>
      <w:r>
        <w:rPr>
          <w:rFonts w:ascii="仿宋_GB2312" w:eastAsia="仿宋_GB2312"/>
          <w:sz w:val="32"/>
          <w:szCs w:val="32"/>
        </w:rPr>
        <w:t>资格考试倾斜政策</w:t>
      </w:r>
      <w:r>
        <w:rPr>
          <w:rFonts w:ascii="仿宋_GB2312" w:eastAsia="仿宋_GB2312" w:hint="eastAsia"/>
          <w:sz w:val="32"/>
          <w:szCs w:val="32"/>
        </w:rPr>
        <w:t>取得的资格证；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“核发”是指经过核准取得的资格证。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DF5C45">
        <w:rPr>
          <w:rFonts w:ascii="仿宋_GB2312" w:eastAsia="仿宋_GB2312" w:hint="eastAsia"/>
          <w:sz w:val="32"/>
          <w:szCs w:val="32"/>
        </w:rPr>
        <w:t>、“其他执业资格”项：指律师、评估、商标、司法鉴定等资质证书的。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DF5C45">
        <w:rPr>
          <w:rFonts w:ascii="仿宋_GB2312" w:eastAsia="仿宋_GB2312" w:hint="eastAsia"/>
          <w:sz w:val="32"/>
          <w:szCs w:val="32"/>
        </w:rPr>
        <w:t>、“社会职务”项：指具有政协委员、人大代表、人民陪审员等社会职务的。</w:t>
      </w:r>
    </w:p>
    <w:p w:rsidR="00DF5C45" w:rsidRDefault="005D3377" w:rsidP="00DF5C45">
      <w:pPr>
        <w:adjustRightInd w:val="0"/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DF5C45">
        <w:rPr>
          <w:rFonts w:ascii="仿宋_GB2312" w:eastAsia="仿宋_GB2312" w:hint="eastAsia"/>
          <w:sz w:val="32"/>
          <w:szCs w:val="32"/>
        </w:rPr>
        <w:t>、“技术专长”项：指</w:t>
      </w:r>
      <w:r w:rsidR="002D45CF">
        <w:rPr>
          <w:rFonts w:ascii="仿宋_GB2312" w:eastAsia="仿宋_GB2312" w:hint="eastAsia"/>
          <w:sz w:val="32"/>
          <w:szCs w:val="32"/>
        </w:rPr>
        <w:t>会员</w:t>
      </w:r>
      <w:r w:rsidR="00DF5C45">
        <w:rPr>
          <w:rFonts w:ascii="仿宋_GB2312" w:eastAsia="仿宋_GB2312" w:hint="eastAsia"/>
          <w:sz w:val="32"/>
          <w:szCs w:val="32"/>
        </w:rPr>
        <w:t>在机构中承担或者擅长的某技术领域代理业务的内容。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DF5C45">
        <w:rPr>
          <w:rFonts w:ascii="仿宋_GB2312" w:eastAsia="仿宋_GB2312" w:hint="eastAsia"/>
          <w:sz w:val="32"/>
          <w:szCs w:val="32"/>
        </w:rPr>
        <w:t>、“档案存放地”项：指人事档案存放地所在的省、市。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DF5C45">
        <w:rPr>
          <w:rFonts w:ascii="仿宋_GB2312" w:eastAsia="仿宋_GB2312" w:hint="eastAsia"/>
          <w:sz w:val="32"/>
          <w:szCs w:val="32"/>
        </w:rPr>
        <w:t>、“档案存放单位”项：指具体的档案存放单位名称。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DF5C45">
        <w:rPr>
          <w:rFonts w:ascii="仿宋_GB2312" w:eastAsia="仿宋_GB2312" w:hint="eastAsia"/>
          <w:sz w:val="32"/>
          <w:szCs w:val="32"/>
        </w:rPr>
        <w:t>、“档案存放单位联系人”项：指具体档案存放单位联系人的姓名，如无法提供姓名，请填“无”。</w:t>
      </w:r>
    </w:p>
    <w:p w:rsidR="00DF5C45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DF5C45">
        <w:rPr>
          <w:rFonts w:ascii="仿宋_GB2312" w:eastAsia="仿宋_GB2312" w:hint="eastAsia"/>
          <w:sz w:val="32"/>
          <w:szCs w:val="32"/>
        </w:rPr>
        <w:t>、“教育经历”项：指填写大学及半年以上的教育培训情况。</w:t>
      </w:r>
    </w:p>
    <w:p w:rsidR="00DF5C45" w:rsidRDefault="00DF5C45" w:rsidP="00DF5C45">
      <w:pPr>
        <w:adjustRightInd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</w:t>
      </w:r>
      <w:r w:rsidR="005D3377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)关于年度考核登记表填写</w:t>
      </w:r>
    </w:p>
    <w:p w:rsidR="00DF5C45" w:rsidRDefault="00DF5C45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1、在专利代理信息管理系统-</w:t>
      </w:r>
      <w:r w:rsidR="005D3377">
        <w:rPr>
          <w:rFonts w:ascii="仿宋_GB2312" w:eastAsia="仿宋_GB2312" w:hint="eastAsia"/>
          <w:sz w:val="32"/>
          <w:szCs w:val="32"/>
        </w:rPr>
        <w:t>代理师</w:t>
      </w:r>
      <w:r>
        <w:rPr>
          <w:rFonts w:ascii="仿宋_GB2312" w:eastAsia="仿宋_GB2312" w:hint="eastAsia"/>
          <w:sz w:val="32"/>
          <w:szCs w:val="32"/>
        </w:rPr>
        <w:t>年度考核模块中输入</w:t>
      </w:r>
      <w:r w:rsidR="00EF61F3">
        <w:rPr>
          <w:rFonts w:ascii="仿宋_GB2312" w:eastAsia="仿宋_GB2312" w:hint="eastAsia"/>
          <w:sz w:val="32"/>
          <w:szCs w:val="32"/>
        </w:rPr>
        <w:t>专</w:t>
      </w:r>
      <w:r w:rsidR="00EF61F3">
        <w:rPr>
          <w:rFonts w:ascii="仿宋_GB2312" w:eastAsia="仿宋_GB2312" w:hint="eastAsia"/>
          <w:sz w:val="32"/>
          <w:szCs w:val="32"/>
        </w:rPr>
        <w:lastRenderedPageBreak/>
        <w:t>利</w:t>
      </w:r>
      <w:r w:rsidR="008D4C5C">
        <w:rPr>
          <w:rFonts w:ascii="仿宋_GB2312" w:eastAsia="仿宋_GB2312" w:hint="eastAsia"/>
          <w:sz w:val="32"/>
          <w:szCs w:val="32"/>
        </w:rPr>
        <w:t>代理师</w:t>
      </w:r>
      <w:r>
        <w:rPr>
          <w:rFonts w:ascii="仿宋_GB2312" w:eastAsia="仿宋_GB2312" w:hint="eastAsia"/>
          <w:sz w:val="32"/>
          <w:szCs w:val="32"/>
        </w:rPr>
        <w:t>的资格证号后，点击“初始化</w:t>
      </w:r>
      <w:r w:rsidR="005D3377">
        <w:rPr>
          <w:rFonts w:ascii="仿宋_GB2312" w:eastAsia="仿宋_GB2312" w:hint="eastAsia"/>
          <w:sz w:val="32"/>
          <w:szCs w:val="32"/>
        </w:rPr>
        <w:t>代理师</w:t>
      </w:r>
      <w:r>
        <w:rPr>
          <w:rFonts w:ascii="仿宋_GB2312" w:eastAsia="仿宋_GB2312" w:hint="eastAsia"/>
          <w:sz w:val="32"/>
          <w:szCs w:val="32"/>
        </w:rPr>
        <w:t>基本信息及培训记录”，</w:t>
      </w:r>
      <w:r w:rsidR="008D4C5C">
        <w:rPr>
          <w:rFonts w:ascii="仿宋_GB2312" w:eastAsia="仿宋_GB2312" w:hint="eastAsia"/>
          <w:sz w:val="32"/>
          <w:szCs w:val="32"/>
        </w:rPr>
        <w:t>专利代理师</w:t>
      </w:r>
      <w:r>
        <w:rPr>
          <w:rFonts w:ascii="仿宋_GB2312" w:eastAsia="仿宋_GB2312" w:hint="eastAsia"/>
          <w:sz w:val="32"/>
          <w:szCs w:val="32"/>
        </w:rPr>
        <w:t>的基本信息及培训记录自动显示部分不需要填写，只需填写空白的数据项。</w:t>
      </w:r>
    </w:p>
    <w:p w:rsidR="00DF5C45" w:rsidRDefault="00DF5C45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2、“代理业务数量”的计算时段为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5D337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月1日至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年12月31日。</w:t>
      </w:r>
    </w:p>
    <w:p w:rsidR="00B43B6C" w:rsidRDefault="00DF5C45" w:rsidP="00B43B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B43B6C">
        <w:rPr>
          <w:rFonts w:ascii="仿宋_GB2312" w:eastAsia="仿宋_GB2312" w:hint="eastAsia"/>
          <w:sz w:val="32"/>
          <w:szCs w:val="32"/>
        </w:rPr>
        <w:t>“</w:t>
      </w:r>
      <w:r w:rsidR="00B43B6C" w:rsidRPr="005F44E4">
        <w:rPr>
          <w:rFonts w:ascii="仿宋_GB2312" w:eastAsia="仿宋_GB2312"/>
          <w:sz w:val="32"/>
          <w:szCs w:val="32"/>
        </w:rPr>
        <w:t>在执业活动中遵守职业道德、执业纪律情况</w:t>
      </w:r>
      <w:r w:rsidR="00B43B6C">
        <w:rPr>
          <w:rFonts w:ascii="仿宋_GB2312" w:eastAsia="仿宋_GB2312"/>
          <w:sz w:val="32"/>
          <w:szCs w:val="32"/>
        </w:rPr>
        <w:t>”</w:t>
      </w:r>
      <w:r w:rsidR="00B43B6C">
        <w:rPr>
          <w:rFonts w:ascii="仿宋_GB2312" w:eastAsia="仿宋_GB2312" w:hint="eastAsia"/>
          <w:sz w:val="32"/>
          <w:szCs w:val="32"/>
        </w:rPr>
        <w:t>是指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 w:rsidR="00B43B6C" w:rsidRPr="00CF5AB3">
        <w:rPr>
          <w:rFonts w:ascii="仿宋_GB2312" w:eastAsia="仿宋_GB2312" w:hint="eastAsia"/>
          <w:sz w:val="32"/>
          <w:szCs w:val="32"/>
        </w:rPr>
        <w:t>年01月01日至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 w:rsidR="00B43B6C" w:rsidRPr="00CF5AB3">
        <w:rPr>
          <w:rFonts w:ascii="仿宋_GB2312" w:eastAsia="仿宋_GB2312" w:hint="eastAsia"/>
          <w:sz w:val="32"/>
          <w:szCs w:val="32"/>
        </w:rPr>
        <w:t>年12月31日期间</w:t>
      </w:r>
      <w:r w:rsidR="00B43B6C">
        <w:rPr>
          <w:rFonts w:ascii="仿宋_GB2312" w:eastAsia="仿宋_GB2312" w:hint="eastAsia"/>
          <w:sz w:val="32"/>
          <w:szCs w:val="32"/>
        </w:rPr>
        <w:t>会员在</w:t>
      </w:r>
      <w:r w:rsidR="00B43B6C" w:rsidRPr="005F44E4">
        <w:rPr>
          <w:rFonts w:ascii="仿宋_GB2312" w:eastAsia="仿宋_GB2312"/>
          <w:sz w:val="32"/>
          <w:szCs w:val="32"/>
        </w:rPr>
        <w:t>执业活动中遵守职业道德、执业纪律</w:t>
      </w:r>
      <w:r w:rsidR="00B43B6C">
        <w:rPr>
          <w:rFonts w:ascii="仿宋_GB2312" w:eastAsia="仿宋_GB2312" w:hint="eastAsia"/>
          <w:sz w:val="32"/>
          <w:szCs w:val="32"/>
        </w:rPr>
        <w:t>的</w:t>
      </w:r>
      <w:r w:rsidR="00B43B6C" w:rsidRPr="005F44E4">
        <w:rPr>
          <w:rFonts w:ascii="仿宋_GB2312" w:eastAsia="仿宋_GB2312"/>
          <w:sz w:val="32"/>
          <w:szCs w:val="32"/>
        </w:rPr>
        <w:t>情况</w:t>
      </w:r>
      <w:r w:rsidR="00B43B6C">
        <w:rPr>
          <w:rFonts w:ascii="仿宋_GB2312" w:eastAsia="仿宋_GB2312" w:hint="eastAsia"/>
          <w:sz w:val="32"/>
          <w:szCs w:val="32"/>
        </w:rPr>
        <w:t>。</w:t>
      </w:r>
    </w:p>
    <w:p w:rsidR="00DF5C45" w:rsidRDefault="00DF5C45" w:rsidP="00B43B6C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4、“执业培训情况”项：指</w:t>
      </w:r>
      <w:r w:rsidR="002D45CF">
        <w:rPr>
          <w:rFonts w:ascii="仿宋_GB2312" w:eastAsia="仿宋_GB2312" w:hint="eastAsia"/>
          <w:sz w:val="32"/>
        </w:rPr>
        <w:t>会员</w:t>
      </w:r>
      <w:r>
        <w:rPr>
          <w:rFonts w:ascii="仿宋_GB2312" w:eastAsia="仿宋_GB2312" w:hint="eastAsia"/>
          <w:sz w:val="32"/>
        </w:rPr>
        <w:t>在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EF61F3">
        <w:rPr>
          <w:rFonts w:ascii="仿宋_GB2312" w:eastAsia="仿宋_GB2312"/>
          <w:sz w:val="32"/>
          <w:szCs w:val="32"/>
        </w:rPr>
        <w:t>3</w:t>
      </w:r>
      <w:r w:rsidRPr="00C3596E">
        <w:rPr>
          <w:rFonts w:ascii="仿宋_GB2312" w:eastAsia="仿宋_GB2312" w:hint="eastAsia"/>
          <w:sz w:val="32"/>
          <w:szCs w:val="32"/>
        </w:rPr>
        <w:t>月</w:t>
      </w:r>
      <w:r w:rsidR="005D3377">
        <w:rPr>
          <w:rFonts w:ascii="仿宋_GB2312" w:eastAsia="仿宋_GB2312"/>
          <w:sz w:val="32"/>
          <w:szCs w:val="32"/>
        </w:rPr>
        <w:t>1</w:t>
      </w:r>
      <w:r w:rsidRPr="00C3596E">
        <w:rPr>
          <w:rFonts w:ascii="仿宋_GB2312" w:eastAsia="仿宋_GB2312" w:hint="eastAsia"/>
          <w:sz w:val="32"/>
          <w:szCs w:val="32"/>
        </w:rPr>
        <w:t>日至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 w:rsidRPr="00C3596E">
        <w:rPr>
          <w:rFonts w:ascii="仿宋_GB2312" w:eastAsia="仿宋_GB2312" w:hint="eastAsia"/>
          <w:sz w:val="32"/>
          <w:szCs w:val="32"/>
        </w:rPr>
        <w:t>年12月31日</w:t>
      </w:r>
      <w:r>
        <w:rPr>
          <w:rFonts w:ascii="仿宋_GB2312" w:eastAsia="仿宋_GB2312" w:hint="eastAsia"/>
          <w:sz w:val="32"/>
          <w:szCs w:val="32"/>
        </w:rPr>
        <w:t>期间</w:t>
      </w:r>
      <w:r>
        <w:rPr>
          <w:rFonts w:ascii="仿宋_GB2312" w:eastAsia="仿宋_GB2312" w:hint="eastAsia"/>
          <w:sz w:val="32"/>
        </w:rPr>
        <w:t>参加符合协会《</w:t>
      </w:r>
      <w:r w:rsidR="008D4C5C">
        <w:rPr>
          <w:rFonts w:ascii="仿宋_GB2312" w:eastAsia="仿宋_GB2312" w:hint="eastAsia"/>
          <w:sz w:val="32"/>
        </w:rPr>
        <w:t>专利代理人</w:t>
      </w:r>
      <w:r>
        <w:rPr>
          <w:rFonts w:ascii="仿宋_GB2312" w:eastAsia="仿宋_GB2312" w:hint="eastAsia"/>
          <w:sz w:val="32"/>
        </w:rPr>
        <w:t>年度执业培训课时要求及课时计算办法》规定的各项执业培训活动的情况。</w:t>
      </w:r>
      <w:r>
        <w:rPr>
          <w:rFonts w:ascii="仿宋_GB2312" w:eastAsia="仿宋_GB2312" w:hint="eastAsia"/>
          <w:color w:val="auto"/>
          <w:sz w:val="32"/>
          <w:szCs w:val="32"/>
        </w:rPr>
        <w:t>如有</w:t>
      </w:r>
      <w:r w:rsidR="002D45CF">
        <w:rPr>
          <w:rFonts w:ascii="仿宋_GB2312" w:eastAsia="仿宋_GB2312"/>
          <w:color w:val="auto"/>
          <w:sz w:val="32"/>
          <w:szCs w:val="32"/>
        </w:rPr>
        <w:t>会员</w:t>
      </w:r>
      <w:r>
        <w:rPr>
          <w:rFonts w:ascii="仿宋_GB2312" w:eastAsia="仿宋_GB2312"/>
          <w:color w:val="auto"/>
          <w:sz w:val="32"/>
          <w:szCs w:val="32"/>
        </w:rPr>
        <w:t>在</w:t>
      </w:r>
      <w:r w:rsidR="00EF61F3">
        <w:rPr>
          <w:rFonts w:ascii="仿宋_GB2312" w:eastAsia="仿宋_GB2312" w:hint="eastAsia"/>
          <w:color w:val="auto"/>
          <w:sz w:val="32"/>
          <w:szCs w:val="32"/>
        </w:rPr>
        <w:t>2021</w:t>
      </w:r>
      <w:r>
        <w:rPr>
          <w:rFonts w:ascii="仿宋_GB2312" w:eastAsia="仿宋_GB2312" w:hint="eastAsia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未完成执业培训课时的，其课时计算的截止时间延长至</w:t>
      </w:r>
      <w:r w:rsidR="00F450BA">
        <w:rPr>
          <w:rFonts w:ascii="仿宋_GB2312" w:eastAsia="仿宋_GB2312"/>
          <w:color w:val="auto"/>
          <w:sz w:val="32"/>
          <w:szCs w:val="32"/>
        </w:rPr>
        <w:t>202</w:t>
      </w:r>
      <w:r w:rsidR="00EF61F3">
        <w:rPr>
          <w:rFonts w:ascii="仿宋_GB2312" w:eastAsia="仿宋_GB2312"/>
          <w:color w:val="auto"/>
          <w:sz w:val="32"/>
          <w:szCs w:val="32"/>
        </w:rPr>
        <w:t>2</w:t>
      </w:r>
      <w:r w:rsidRPr="00E344E2">
        <w:rPr>
          <w:rFonts w:ascii="仿宋_GB2312" w:eastAsia="仿宋_GB2312"/>
          <w:color w:val="auto"/>
          <w:sz w:val="32"/>
          <w:szCs w:val="32"/>
        </w:rPr>
        <w:t>年</w:t>
      </w:r>
      <w:r w:rsidR="005D3377">
        <w:rPr>
          <w:rFonts w:ascii="仿宋_GB2312" w:eastAsia="仿宋_GB2312"/>
          <w:color w:val="auto"/>
          <w:sz w:val="32"/>
          <w:szCs w:val="32"/>
        </w:rPr>
        <w:t>3</w:t>
      </w:r>
      <w:r w:rsidRPr="00E344E2">
        <w:rPr>
          <w:rFonts w:ascii="仿宋_GB2312" w:eastAsia="仿宋_GB2312"/>
          <w:color w:val="auto"/>
          <w:sz w:val="32"/>
          <w:szCs w:val="32"/>
        </w:rPr>
        <w:t>月</w:t>
      </w:r>
      <w:r w:rsidR="00F450BA">
        <w:rPr>
          <w:rFonts w:ascii="仿宋_GB2312" w:eastAsia="仿宋_GB2312" w:hint="eastAsia"/>
          <w:color w:val="auto"/>
          <w:sz w:val="32"/>
          <w:szCs w:val="32"/>
        </w:rPr>
        <w:t>1</w:t>
      </w:r>
      <w:r w:rsidRPr="00E344E2">
        <w:rPr>
          <w:rFonts w:ascii="仿宋_GB2312" w:eastAsia="仿宋_GB2312"/>
          <w:color w:val="auto"/>
          <w:sz w:val="32"/>
          <w:szCs w:val="32"/>
        </w:rPr>
        <w:t>日</w:t>
      </w:r>
      <w:r w:rsidRPr="00E344E2">
        <w:rPr>
          <w:rFonts w:ascii="仿宋_GB2312" w:eastAsia="仿宋_GB2312" w:hint="eastAsia"/>
          <w:sz w:val="32"/>
        </w:rPr>
        <w:t>。</w:t>
      </w:r>
    </w:p>
    <w:p w:rsidR="005D3377" w:rsidRDefault="005D3377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5、</w:t>
      </w:r>
      <w:r w:rsidR="00B43B6C">
        <w:rPr>
          <w:rFonts w:ascii="仿宋_GB2312" w:eastAsia="仿宋_GB2312" w:hint="eastAsia"/>
          <w:sz w:val="32"/>
        </w:rPr>
        <w:t>“</w:t>
      </w:r>
      <w:r w:rsidR="00B43B6C" w:rsidRPr="001A5E28">
        <w:rPr>
          <w:rFonts w:ascii="仿宋_GB2312" w:eastAsia="仿宋_GB2312"/>
          <w:sz w:val="32"/>
          <w:szCs w:val="32"/>
        </w:rPr>
        <w:t>参加社会公益或援助情况</w:t>
      </w:r>
      <w:r w:rsidR="00B43B6C">
        <w:rPr>
          <w:rFonts w:ascii="仿宋_GB2312" w:eastAsia="仿宋_GB2312" w:hint="eastAsia"/>
          <w:sz w:val="32"/>
        </w:rPr>
        <w:t>”是</w:t>
      </w:r>
      <w:r w:rsidR="00B43B6C" w:rsidRPr="00CF5AB3">
        <w:rPr>
          <w:rFonts w:ascii="仿宋_GB2312" w:eastAsia="仿宋_GB2312" w:hint="eastAsia"/>
          <w:sz w:val="32"/>
          <w:szCs w:val="32"/>
        </w:rPr>
        <w:t>指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 w:rsidR="00B43B6C" w:rsidRPr="00CF5AB3">
        <w:rPr>
          <w:rFonts w:ascii="仿宋_GB2312" w:eastAsia="仿宋_GB2312" w:hint="eastAsia"/>
          <w:sz w:val="32"/>
          <w:szCs w:val="32"/>
        </w:rPr>
        <w:t>年01月01日至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 w:rsidR="00B43B6C" w:rsidRPr="00CF5AB3">
        <w:rPr>
          <w:rFonts w:ascii="仿宋_GB2312" w:eastAsia="仿宋_GB2312" w:hint="eastAsia"/>
          <w:sz w:val="32"/>
          <w:szCs w:val="32"/>
        </w:rPr>
        <w:t>年12月31日期间</w:t>
      </w:r>
      <w:r w:rsidR="00B43B6C">
        <w:rPr>
          <w:rFonts w:ascii="仿宋_GB2312" w:eastAsia="仿宋_GB2312" w:hint="eastAsia"/>
          <w:sz w:val="32"/>
          <w:szCs w:val="32"/>
        </w:rPr>
        <w:t>会员</w:t>
      </w:r>
      <w:r w:rsidR="00B43B6C" w:rsidRPr="001A5E28">
        <w:rPr>
          <w:rFonts w:ascii="仿宋_GB2312" w:eastAsia="仿宋_GB2312"/>
          <w:sz w:val="32"/>
          <w:szCs w:val="32"/>
        </w:rPr>
        <w:t>参加社会公益或援助</w:t>
      </w:r>
      <w:r w:rsidR="00B43B6C">
        <w:rPr>
          <w:rFonts w:ascii="仿宋_GB2312" w:eastAsia="仿宋_GB2312" w:hint="eastAsia"/>
          <w:sz w:val="32"/>
          <w:szCs w:val="32"/>
        </w:rPr>
        <w:t>的</w:t>
      </w:r>
      <w:r w:rsidR="00B43B6C" w:rsidRPr="001A5E28">
        <w:rPr>
          <w:rFonts w:ascii="仿宋_GB2312" w:eastAsia="仿宋_GB2312"/>
          <w:sz w:val="32"/>
          <w:szCs w:val="32"/>
        </w:rPr>
        <w:t>情况</w:t>
      </w:r>
      <w:r w:rsidR="00B43B6C">
        <w:rPr>
          <w:rFonts w:ascii="仿宋_GB2312" w:eastAsia="仿宋_GB2312" w:hint="eastAsia"/>
          <w:sz w:val="32"/>
          <w:szCs w:val="32"/>
        </w:rPr>
        <w:t>。专利</w:t>
      </w:r>
      <w:r w:rsidR="00B43B6C">
        <w:rPr>
          <w:rFonts w:ascii="仿宋_GB2312" w:eastAsia="仿宋_GB2312"/>
          <w:sz w:val="32"/>
          <w:szCs w:val="32"/>
        </w:rPr>
        <w:t>代理援助</w:t>
      </w:r>
      <w:r w:rsidR="00B43B6C">
        <w:rPr>
          <w:rFonts w:ascii="仿宋_GB2312" w:eastAsia="仿宋_GB2312" w:hint="eastAsia"/>
          <w:sz w:val="32"/>
          <w:szCs w:val="32"/>
        </w:rPr>
        <w:t>：</w:t>
      </w:r>
      <w:r w:rsidR="00B43B6C" w:rsidRPr="00382DE4">
        <w:rPr>
          <w:rFonts w:ascii="仿宋_GB2312" w:eastAsia="仿宋_GB2312"/>
          <w:sz w:val="32"/>
          <w:szCs w:val="32"/>
        </w:rPr>
        <w:t>专利代理机构对一些特定的群体提供代理援助服务，帮助小微企业、无收入、低收入群体申请专利</w:t>
      </w:r>
      <w:r w:rsidR="00B43B6C">
        <w:rPr>
          <w:rFonts w:ascii="仿宋_GB2312" w:eastAsia="仿宋_GB2312" w:hint="eastAsia"/>
          <w:sz w:val="32"/>
          <w:szCs w:val="32"/>
        </w:rPr>
        <w:t>。</w:t>
      </w:r>
    </w:p>
    <w:p w:rsidR="00B43B6C" w:rsidRDefault="00B43B6C" w:rsidP="00B43B6C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、“</w:t>
      </w:r>
      <w:r w:rsidRPr="001A5E28">
        <w:rPr>
          <w:rFonts w:ascii="仿宋_GB2312" w:eastAsia="仿宋_GB2312"/>
          <w:sz w:val="32"/>
          <w:szCs w:val="32"/>
        </w:rPr>
        <w:t>办理重大、疑难、复杂案件情况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是</w:t>
      </w:r>
      <w:r w:rsidRPr="00CF5AB3">
        <w:rPr>
          <w:rFonts w:ascii="仿宋_GB2312" w:eastAsia="仿宋_GB2312" w:hint="eastAsia"/>
          <w:sz w:val="32"/>
          <w:szCs w:val="32"/>
        </w:rPr>
        <w:t>指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 w:rsidRPr="00CF5AB3">
        <w:rPr>
          <w:rFonts w:ascii="仿宋_GB2312" w:eastAsia="仿宋_GB2312" w:hint="eastAsia"/>
          <w:sz w:val="32"/>
          <w:szCs w:val="32"/>
        </w:rPr>
        <w:t>年01月01日至</w:t>
      </w:r>
      <w:r w:rsidR="00EF61F3">
        <w:rPr>
          <w:rFonts w:ascii="仿宋_GB2312" w:eastAsia="仿宋_GB2312" w:hint="eastAsia"/>
          <w:sz w:val="32"/>
          <w:szCs w:val="32"/>
        </w:rPr>
        <w:t>2021</w:t>
      </w:r>
      <w:r w:rsidRPr="00CF5AB3">
        <w:rPr>
          <w:rFonts w:ascii="仿宋_GB2312" w:eastAsia="仿宋_GB2312" w:hint="eastAsia"/>
          <w:sz w:val="32"/>
          <w:szCs w:val="32"/>
        </w:rPr>
        <w:t>年12月31日期间</w:t>
      </w:r>
      <w:r>
        <w:rPr>
          <w:rFonts w:ascii="仿宋_GB2312" w:eastAsia="仿宋_GB2312" w:hint="eastAsia"/>
          <w:sz w:val="32"/>
          <w:szCs w:val="32"/>
        </w:rPr>
        <w:t>会员在</w:t>
      </w:r>
      <w:r w:rsidRPr="005F44E4">
        <w:rPr>
          <w:rFonts w:ascii="仿宋_GB2312" w:eastAsia="仿宋_GB2312"/>
          <w:sz w:val="32"/>
          <w:szCs w:val="32"/>
        </w:rPr>
        <w:t>执业活动中</w:t>
      </w:r>
      <w:r w:rsidRPr="001A5E28">
        <w:rPr>
          <w:rFonts w:ascii="仿宋_GB2312" w:eastAsia="仿宋_GB2312"/>
          <w:sz w:val="32"/>
          <w:szCs w:val="32"/>
        </w:rPr>
        <w:t>办理重大、疑难、复杂案件</w:t>
      </w:r>
      <w:r>
        <w:rPr>
          <w:rFonts w:ascii="仿宋_GB2312" w:eastAsia="仿宋_GB2312" w:hint="eastAsia"/>
          <w:sz w:val="32"/>
          <w:szCs w:val="32"/>
        </w:rPr>
        <w:t>的</w:t>
      </w:r>
      <w:r w:rsidRPr="001A5E28">
        <w:rPr>
          <w:rFonts w:ascii="仿宋_GB2312" w:eastAsia="仿宋_GB2312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5C45" w:rsidRDefault="00DF5C45" w:rsidP="00DF5C45">
      <w:pPr>
        <w:spacing w:line="600" w:lineRule="exact"/>
        <w:ind w:firstLineChars="196" w:firstLine="63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  <w:szCs w:val="32"/>
        </w:rPr>
        <w:t>(</w:t>
      </w:r>
      <w:r w:rsidR="005D3377"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)关于</w:t>
      </w:r>
      <w:r w:rsidR="00F450BA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</w:rPr>
        <w:t>度考核汇总表填写</w:t>
      </w: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1、年度考核联系人、联系电话、联系手机、联系人邮箱、机构日常邮箱为必填项，其信息务必准确。</w:t>
      </w:r>
    </w:p>
    <w:p w:rsidR="00DF5C45" w:rsidRDefault="00DF5C45" w:rsidP="00DF5C45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2、如有</w:t>
      </w:r>
      <w:r>
        <w:rPr>
          <w:rFonts w:ascii="仿宋_GB2312" w:eastAsia="仿宋_GB2312" w:hint="eastAsia"/>
          <w:color w:val="auto"/>
          <w:sz w:val="32"/>
          <w:szCs w:val="32"/>
        </w:rPr>
        <w:t>不参加年度考核的</w:t>
      </w:r>
      <w:r w:rsidR="002D45CF">
        <w:rPr>
          <w:rFonts w:ascii="仿宋_GB2312" w:eastAsia="仿宋_GB2312" w:hint="eastAsia"/>
          <w:color w:val="auto"/>
          <w:sz w:val="32"/>
          <w:szCs w:val="32"/>
        </w:rPr>
        <w:t>会员</w:t>
      </w:r>
      <w:r>
        <w:rPr>
          <w:rFonts w:ascii="仿宋_GB2312" w:eastAsia="仿宋_GB2312" w:hint="eastAsia"/>
          <w:color w:val="auto"/>
          <w:sz w:val="32"/>
          <w:szCs w:val="32"/>
        </w:rPr>
        <w:t>，点击“填写事由”打开添加事由界面，填写不参加年度考核的原因。</w:t>
      </w:r>
    </w:p>
    <w:p w:rsidR="00DF5C45" w:rsidRDefault="00DF5C45" w:rsidP="00DF5C45">
      <w:pPr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</w:t>
      </w:r>
      <w:r w:rsidR="00F450BA"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)关于如何查询执业培训课时</w:t>
      </w:r>
    </w:p>
    <w:p w:rsidR="00DF5C45" w:rsidRPr="00B01ED0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1ED0">
        <w:rPr>
          <w:rFonts w:ascii="仿宋_GB2312" w:eastAsia="仿宋_GB2312" w:hint="eastAsia"/>
          <w:sz w:val="32"/>
          <w:szCs w:val="32"/>
        </w:rPr>
        <w:t>查询执业培训课时有两种途径：</w:t>
      </w:r>
    </w:p>
    <w:p w:rsidR="00DF5C45" w:rsidRDefault="00F450BA" w:rsidP="00DF5C45">
      <w:pPr>
        <w:spacing w:beforeLines="50" w:before="156" w:line="60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2996565</wp:posOffset>
                </wp:positionV>
                <wp:extent cx="762000" cy="7620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A31D2" id="矩形 5" o:spid="_x0000_s1026" style="position:absolute;left:0;text-align:left;margin-left:140.2pt;margin-top:235.95pt;width:60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" filled="f" strokecolor="#c00000" strokeweight="2pt"/>
            </w:pict>
          </mc:Fallback>
        </mc:AlternateContent>
      </w:r>
      <w:r w:rsidRPr="00F450BA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71865660" wp14:editId="49ACA666">
            <wp:simplePos x="0" y="0"/>
            <wp:positionH relativeFrom="margin">
              <wp:align>right</wp:align>
            </wp:positionH>
            <wp:positionV relativeFrom="paragraph">
              <wp:posOffset>1318260</wp:posOffset>
            </wp:positionV>
            <wp:extent cx="5615940" cy="2505710"/>
            <wp:effectExtent l="0" t="0" r="3810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C45" w:rsidRPr="00B01ED0">
        <w:rPr>
          <w:rFonts w:ascii="仿宋_GB2312" w:eastAsia="仿宋_GB2312" w:hint="eastAsia"/>
          <w:sz w:val="32"/>
          <w:szCs w:val="32"/>
        </w:rPr>
        <w:t>1、进入中华全国</w:t>
      </w:r>
      <w:r w:rsidR="002D45CF">
        <w:rPr>
          <w:rFonts w:ascii="仿宋_GB2312" w:eastAsia="仿宋_GB2312" w:hint="eastAsia"/>
          <w:sz w:val="32"/>
          <w:szCs w:val="32"/>
        </w:rPr>
        <w:t>会员</w:t>
      </w:r>
      <w:r w:rsidR="00DF5C45" w:rsidRPr="00B01ED0">
        <w:rPr>
          <w:rFonts w:ascii="仿宋_GB2312" w:eastAsia="仿宋_GB2312" w:hint="eastAsia"/>
          <w:sz w:val="32"/>
          <w:szCs w:val="32"/>
        </w:rPr>
        <w:t>协会网站（www.acpaa.cn</w:t>
      </w:r>
      <w:r w:rsidR="00DF5C45" w:rsidRPr="00B01ED0">
        <w:rPr>
          <w:rFonts w:ascii="仿宋_GB2312" w:eastAsia="仿宋_GB2312"/>
          <w:sz w:val="32"/>
          <w:szCs w:val="32"/>
        </w:rPr>
        <w:t>）</w:t>
      </w:r>
      <w:r w:rsidR="00DF5C45" w:rsidRPr="00B01ED0">
        <w:rPr>
          <w:rFonts w:ascii="仿宋_GB2312" w:eastAsia="仿宋_GB2312" w:hint="eastAsia"/>
          <w:sz w:val="32"/>
          <w:szCs w:val="32"/>
        </w:rPr>
        <w:t>“</w:t>
      </w:r>
      <w:r w:rsidR="005D3377">
        <w:rPr>
          <w:rFonts w:ascii="仿宋_GB2312" w:eastAsia="仿宋_GB2312" w:hint="eastAsia"/>
          <w:sz w:val="32"/>
          <w:szCs w:val="32"/>
        </w:rPr>
        <w:t>代理师</w:t>
      </w:r>
      <w:r w:rsidR="00DF5C45" w:rsidRPr="00B01ED0">
        <w:rPr>
          <w:rFonts w:ascii="仿宋_GB2312" w:eastAsia="仿宋_GB2312" w:hint="eastAsia"/>
          <w:sz w:val="32"/>
          <w:szCs w:val="32"/>
        </w:rPr>
        <w:t>培训记录查询”系统，输入“</w:t>
      </w:r>
      <w:r w:rsidR="00DF5C45">
        <w:rPr>
          <w:rFonts w:ascii="仿宋_GB2312" w:eastAsia="仿宋_GB2312" w:hint="eastAsia"/>
          <w:sz w:val="32"/>
          <w:szCs w:val="32"/>
        </w:rPr>
        <w:t>用户名</w:t>
      </w:r>
      <w:r w:rsidR="00DF5C45" w:rsidRPr="00B01ED0">
        <w:rPr>
          <w:rFonts w:ascii="仿宋_GB2312" w:eastAsia="仿宋_GB2312" w:hint="eastAsia"/>
          <w:sz w:val="32"/>
          <w:szCs w:val="32"/>
        </w:rPr>
        <w:t>”</w:t>
      </w:r>
      <w:r w:rsidR="00DF5C45">
        <w:rPr>
          <w:rFonts w:ascii="仿宋_GB2312" w:eastAsia="仿宋_GB2312" w:hint="eastAsia"/>
          <w:sz w:val="32"/>
          <w:szCs w:val="32"/>
        </w:rPr>
        <w:t>及密码</w:t>
      </w:r>
      <w:r w:rsidR="00DF5C45" w:rsidRPr="00B01ED0">
        <w:rPr>
          <w:rFonts w:ascii="仿宋_GB2312" w:eastAsia="仿宋_GB2312" w:hint="eastAsia"/>
          <w:sz w:val="32"/>
          <w:szCs w:val="32"/>
        </w:rPr>
        <w:t>，选择“培训时间”后进行查询</w:t>
      </w:r>
      <w:r w:rsidR="00DF5C45">
        <w:rPr>
          <w:rFonts w:ascii="仿宋_GB2312" w:eastAsia="仿宋_GB2312" w:hint="eastAsia"/>
          <w:sz w:val="32"/>
          <w:szCs w:val="32"/>
        </w:rPr>
        <w:t>（用户名及初始密码均为</w:t>
      </w:r>
      <w:r w:rsidR="005D3377">
        <w:rPr>
          <w:rFonts w:ascii="仿宋_GB2312" w:eastAsia="仿宋_GB2312" w:hint="eastAsia"/>
          <w:sz w:val="32"/>
          <w:szCs w:val="32"/>
        </w:rPr>
        <w:t>专利代理师</w:t>
      </w:r>
      <w:r w:rsidR="00DF5C45">
        <w:rPr>
          <w:rFonts w:ascii="仿宋_GB2312" w:eastAsia="仿宋_GB2312" w:hint="eastAsia"/>
          <w:sz w:val="32"/>
          <w:szCs w:val="32"/>
        </w:rPr>
        <w:t>的资格证号）</w:t>
      </w:r>
      <w:r w:rsidR="00DF5C45" w:rsidRPr="00B01ED0">
        <w:rPr>
          <w:rFonts w:ascii="仿宋_GB2312" w:eastAsia="仿宋_GB2312" w:hint="eastAsia"/>
          <w:sz w:val="32"/>
          <w:szCs w:val="32"/>
        </w:rPr>
        <w:t>。</w:t>
      </w:r>
      <w:r w:rsidR="00DF5C45">
        <w:rPr>
          <w:rFonts w:ascii="仿宋_GB2312" w:eastAsia="仿宋_GB2312" w:hint="eastAsia"/>
          <w:sz w:val="32"/>
          <w:szCs w:val="32"/>
        </w:rPr>
        <w:t xml:space="preserve"> </w:t>
      </w:r>
    </w:p>
    <w:p w:rsidR="00DF5C45" w:rsidRDefault="00F450BA" w:rsidP="00DF5C45">
      <w:pPr>
        <w:spacing w:beforeLines="50" w:before="156" w:line="60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4BE020" wp14:editId="5CE1F0B5">
            <wp:simplePos x="0" y="0"/>
            <wp:positionH relativeFrom="margin">
              <wp:align>right</wp:align>
            </wp:positionH>
            <wp:positionV relativeFrom="paragraph">
              <wp:posOffset>2884805</wp:posOffset>
            </wp:positionV>
            <wp:extent cx="5610225" cy="15906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45" w:rsidRDefault="00DF5C45" w:rsidP="00F450BA">
      <w:pPr>
        <w:spacing w:beforeLines="50" w:before="156" w:line="600" w:lineRule="exact"/>
        <w:rPr>
          <w:rFonts w:ascii="仿宋_GB2312" w:eastAsia="仿宋_GB2312"/>
          <w:bCs/>
          <w:sz w:val="32"/>
          <w:szCs w:val="32"/>
        </w:rPr>
      </w:pPr>
    </w:p>
    <w:p w:rsidR="00DF5C45" w:rsidRDefault="00DF5C45" w:rsidP="00DF5C45">
      <w:pPr>
        <w:spacing w:beforeLines="50" w:before="156"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DF5C45" w:rsidRPr="00F450BA" w:rsidRDefault="00F450BA" w:rsidP="00F450BA">
      <w:pPr>
        <w:spacing w:beforeLines="50" w:before="156"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2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、进入专利代理信息管理</w:t>
      </w:r>
      <w:r w:rsidR="00DF5C45">
        <w:rPr>
          <w:rFonts w:ascii="仿宋_GB2312" w:eastAsia="仿宋_GB2312" w:hint="eastAsia"/>
          <w:bCs/>
          <w:sz w:val="32"/>
          <w:szCs w:val="32"/>
        </w:rPr>
        <w:t>系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（</w:t>
      </w:r>
      <w:hyperlink r:id="rId8" w:history="1">
        <w:r w:rsidR="00DF5C45" w:rsidRPr="00B01ED0">
          <w:rPr>
            <w:rFonts w:ascii="仿宋_GB2312" w:eastAsia="仿宋_GB2312" w:hint="eastAsia"/>
            <w:bCs/>
            <w:sz w:val="32"/>
            <w:szCs w:val="32"/>
          </w:rPr>
          <w:t>http://dlgl.sipo.gov.cn</w:t>
        </w:r>
      </w:hyperlink>
      <w:r w:rsidR="00DF5C45" w:rsidRPr="00B01ED0">
        <w:rPr>
          <w:rFonts w:ascii="仿宋_GB2312" w:eastAsia="仿宋_GB2312" w:hint="eastAsia"/>
          <w:bCs/>
          <w:sz w:val="32"/>
          <w:szCs w:val="32"/>
        </w:rPr>
        <w:t>），以</w:t>
      </w:r>
      <w:r w:rsidR="005D3377">
        <w:rPr>
          <w:rFonts w:ascii="仿宋_GB2312" w:eastAsia="仿宋_GB2312" w:hint="eastAsia"/>
          <w:bCs/>
          <w:sz w:val="32"/>
          <w:szCs w:val="32"/>
        </w:rPr>
        <w:t>专利代理师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的身份登录</w:t>
      </w:r>
      <w:r w:rsidR="005D3377">
        <w:rPr>
          <w:rFonts w:ascii="仿宋_GB2312" w:eastAsia="仿宋_GB2312" w:hint="eastAsia"/>
          <w:bCs/>
          <w:sz w:val="32"/>
          <w:szCs w:val="32"/>
        </w:rPr>
        <w:t>专利</w:t>
      </w:r>
      <w:r w:rsidR="005D3377">
        <w:rPr>
          <w:rFonts w:ascii="仿宋_GB2312" w:eastAsia="仿宋_GB2312"/>
          <w:bCs/>
          <w:sz w:val="32"/>
          <w:szCs w:val="32"/>
        </w:rPr>
        <w:t>代理管理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系统，点击</w:t>
      </w:r>
      <w:r w:rsidR="00DF5C45">
        <w:rPr>
          <w:rFonts w:ascii="仿宋_GB2312" w:eastAsia="仿宋_GB2312" w:hint="eastAsia"/>
          <w:bCs/>
          <w:sz w:val="32"/>
          <w:szCs w:val="32"/>
        </w:rPr>
        <w:t>页面上</w:t>
      </w:r>
      <w:r w:rsidR="00DF5C45" w:rsidRPr="00B01ED0">
        <w:rPr>
          <w:rFonts w:ascii="仿宋_GB2312" w:eastAsia="仿宋_GB2312" w:hint="eastAsia"/>
          <w:bCs/>
          <w:sz w:val="32"/>
          <w:szCs w:val="32"/>
        </w:rPr>
        <w:t>方菜单“课时管理”打开</w:t>
      </w:r>
      <w:r w:rsidR="00DF5C45">
        <w:rPr>
          <w:rFonts w:ascii="仿宋_GB2312" w:eastAsia="仿宋_GB2312" w:hint="eastAsia"/>
          <w:bCs/>
          <w:sz w:val="32"/>
          <w:szCs w:val="32"/>
        </w:rPr>
        <w:t>课时记录查询页面，</w:t>
      </w:r>
      <w:r w:rsidR="00DF5C45" w:rsidRPr="00B01ED0">
        <w:rPr>
          <w:rFonts w:ascii="仿宋_GB2312" w:eastAsia="仿宋_GB2312" w:hint="eastAsia"/>
          <w:sz w:val="32"/>
          <w:szCs w:val="32"/>
        </w:rPr>
        <w:t>输入“</w:t>
      </w:r>
      <w:r w:rsidR="005D3377">
        <w:rPr>
          <w:rFonts w:ascii="仿宋_GB2312" w:eastAsia="仿宋_GB2312" w:hint="eastAsia"/>
          <w:sz w:val="32"/>
          <w:szCs w:val="32"/>
        </w:rPr>
        <w:t>代理师</w:t>
      </w:r>
      <w:r w:rsidR="00DF5C45" w:rsidRPr="00B01ED0">
        <w:rPr>
          <w:rFonts w:ascii="仿宋_GB2312" w:eastAsia="仿宋_GB2312" w:hint="eastAsia"/>
          <w:sz w:val="32"/>
          <w:szCs w:val="32"/>
        </w:rPr>
        <w:t>姓名”，选择“培训时间”后进行查询。</w:t>
      </w:r>
    </w:p>
    <w:p w:rsidR="00DF5C45" w:rsidRPr="00B01ED0" w:rsidRDefault="00E22171" w:rsidP="00DF5C45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B01ED0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F99DC6" wp14:editId="6A268148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638800" cy="2571750"/>
            <wp:effectExtent l="0" t="0" r="0" b="0"/>
            <wp:wrapNone/>
            <wp:docPr id="1" name="图片 1" descr="课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课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45" w:rsidRDefault="00DF5C45" w:rsidP="00DF5C45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:rsidR="00DF5C45" w:rsidRDefault="00DF5C45" w:rsidP="00DF5C45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Default="00B43B6C" w:rsidP="00DF5C45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43B6C" w:rsidRPr="00B43B6C" w:rsidRDefault="00EF61F3" w:rsidP="00B43B6C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B43B6C" w:rsidRPr="00B43B6C">
        <w:rPr>
          <w:rFonts w:ascii="仿宋_GB2312" w:eastAsia="仿宋_GB2312" w:hint="eastAsia"/>
          <w:sz w:val="32"/>
          <w:szCs w:val="32"/>
        </w:rPr>
        <w:t>年</w:t>
      </w:r>
      <w:r w:rsidR="008D4C5C">
        <w:rPr>
          <w:rFonts w:ascii="仿宋_GB2312" w:eastAsia="仿宋_GB2312" w:hint="eastAsia"/>
          <w:sz w:val="32"/>
          <w:szCs w:val="32"/>
        </w:rPr>
        <w:t>会员</w:t>
      </w:r>
      <w:r w:rsidR="00B43B6C" w:rsidRPr="00B43B6C">
        <w:rPr>
          <w:rFonts w:ascii="仿宋_GB2312" w:eastAsia="仿宋_GB2312" w:hint="eastAsia"/>
          <w:sz w:val="32"/>
          <w:szCs w:val="32"/>
        </w:rPr>
        <w:t>考核将考查</w:t>
      </w:r>
      <w:r w:rsidR="008D4C5C">
        <w:rPr>
          <w:rFonts w:ascii="仿宋_GB2312" w:eastAsia="仿宋_GB2312" w:hint="eastAsia"/>
          <w:sz w:val="32"/>
          <w:szCs w:val="32"/>
        </w:rPr>
        <w:t>会员</w:t>
      </w:r>
      <w:r w:rsidR="00B43B6C" w:rsidRPr="00B43B6C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2021</w:t>
      </w:r>
      <w:r w:rsidR="00B43B6C" w:rsidRPr="00B43B6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 w:rsidR="00B43B6C" w:rsidRPr="00B43B6C">
        <w:rPr>
          <w:rFonts w:ascii="仿宋_GB2312" w:eastAsia="仿宋_GB2312" w:hint="eastAsia"/>
          <w:sz w:val="32"/>
          <w:szCs w:val="32"/>
        </w:rPr>
        <w:t>月1日至</w:t>
      </w:r>
      <w:r w:rsidR="00F450BA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B43B6C" w:rsidRPr="00B43B6C">
        <w:rPr>
          <w:rFonts w:ascii="仿宋_GB2312" w:eastAsia="仿宋_GB2312" w:hint="eastAsia"/>
          <w:sz w:val="32"/>
          <w:szCs w:val="32"/>
        </w:rPr>
        <w:t>年3月</w:t>
      </w:r>
      <w:r w:rsidR="00F450BA">
        <w:rPr>
          <w:rFonts w:ascii="仿宋_GB2312" w:eastAsia="仿宋_GB2312" w:hint="eastAsia"/>
          <w:sz w:val="32"/>
          <w:szCs w:val="32"/>
        </w:rPr>
        <w:t>1</w:t>
      </w:r>
      <w:r w:rsidR="00B43B6C" w:rsidRPr="00B43B6C">
        <w:rPr>
          <w:rFonts w:ascii="仿宋_GB2312" w:eastAsia="仿宋_GB2312" w:hint="eastAsia"/>
          <w:sz w:val="32"/>
          <w:szCs w:val="32"/>
        </w:rPr>
        <w:t>日期间参加符合协会《专利代理师年度执业培训课时要求及课时计算办法》规定的各项执业培训活动的情况。需要特别说明的是执业培训情况不能自行修改，如与实际情况不相符，请与协会培训课时咨询联系人核对。</w:t>
      </w:r>
    </w:p>
    <w:p w:rsidR="00DF5C45" w:rsidRPr="00B43B6C" w:rsidRDefault="00DF5C45" w:rsidP="00B43B6C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F5C45" w:rsidRPr="00B43B6C" w:rsidSect="00BE6FEB">
      <w:footerReference w:type="even" r:id="rId10"/>
      <w:footerReference w:type="default" r:id="rId11"/>
      <w:pgSz w:w="11906" w:h="16838" w:code="9"/>
      <w:pgMar w:top="2155" w:right="1531" w:bottom="1814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42" w:rsidRDefault="003E6542">
      <w:r>
        <w:separator/>
      </w:r>
    </w:p>
  </w:endnote>
  <w:endnote w:type="continuationSeparator" w:id="0">
    <w:p w:rsidR="003E6542" w:rsidRDefault="003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36" w:rsidRPr="006954D3" w:rsidRDefault="002D45CF" w:rsidP="00BE6FEB">
    <w:pPr>
      <w:pStyle w:val="a3"/>
      <w:rPr>
        <w:rFonts w:ascii="Times New Roman" w:hAnsi="Times New Roman"/>
        <w:sz w:val="28"/>
        <w:szCs w:val="28"/>
      </w:rPr>
    </w:pPr>
    <w:r w:rsidRPr="006954D3">
      <w:rPr>
        <w:rFonts w:ascii="Times New Roman" w:hAnsi="Times New Roman"/>
        <w:sz w:val="28"/>
        <w:szCs w:val="28"/>
      </w:rPr>
      <w:t xml:space="preserve">— </w:t>
    </w:r>
    <w:r w:rsidRPr="006954D3">
      <w:rPr>
        <w:rFonts w:ascii="Times New Roman" w:hAnsi="Times New Roman"/>
        <w:sz w:val="28"/>
        <w:szCs w:val="28"/>
      </w:rPr>
      <w:fldChar w:fldCharType="begin"/>
    </w:r>
    <w:r w:rsidRPr="006954D3">
      <w:rPr>
        <w:rFonts w:ascii="Times New Roman" w:hAnsi="Times New Roman"/>
        <w:sz w:val="28"/>
        <w:szCs w:val="28"/>
      </w:rPr>
      <w:instrText>PAGE   \* MERGEFORMAT</w:instrText>
    </w:r>
    <w:r w:rsidRPr="006954D3">
      <w:rPr>
        <w:rFonts w:ascii="Times New Roman" w:hAnsi="Times New Roman"/>
        <w:sz w:val="28"/>
        <w:szCs w:val="28"/>
      </w:rPr>
      <w:fldChar w:fldCharType="separate"/>
    </w:r>
    <w:r w:rsidRPr="005C4FDB">
      <w:rPr>
        <w:rFonts w:ascii="Times New Roman" w:hAnsi="Times New Roman"/>
        <w:noProof/>
        <w:sz w:val="28"/>
        <w:szCs w:val="28"/>
        <w:lang w:val="zh-CN"/>
      </w:rPr>
      <w:t>12</w:t>
    </w:r>
    <w:r w:rsidRPr="006954D3">
      <w:rPr>
        <w:rFonts w:ascii="Times New Roman" w:hAnsi="Times New Roman"/>
        <w:sz w:val="28"/>
        <w:szCs w:val="28"/>
      </w:rPr>
      <w:fldChar w:fldCharType="end"/>
    </w:r>
    <w:r w:rsidRPr="006954D3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36" w:rsidRPr="006954D3" w:rsidRDefault="002D45CF" w:rsidP="00BE6FEB">
    <w:pPr>
      <w:pStyle w:val="a3"/>
      <w:wordWrap w:val="0"/>
      <w:jc w:val="right"/>
      <w:rPr>
        <w:rFonts w:ascii="Times New Roman" w:hAnsi="Times New Roman"/>
        <w:sz w:val="28"/>
        <w:szCs w:val="28"/>
      </w:rPr>
    </w:pPr>
    <w:r w:rsidRPr="006954D3">
      <w:rPr>
        <w:rFonts w:ascii="Times New Roman" w:hAnsi="Times New Roman"/>
        <w:sz w:val="28"/>
        <w:szCs w:val="28"/>
      </w:rPr>
      <w:t xml:space="preserve">— </w:t>
    </w:r>
    <w:r w:rsidRPr="006954D3">
      <w:rPr>
        <w:rFonts w:ascii="Times New Roman" w:hAnsi="Times New Roman"/>
        <w:sz w:val="28"/>
        <w:szCs w:val="28"/>
      </w:rPr>
      <w:fldChar w:fldCharType="begin"/>
    </w:r>
    <w:r w:rsidRPr="006954D3">
      <w:rPr>
        <w:rFonts w:ascii="Times New Roman" w:hAnsi="Times New Roman"/>
        <w:sz w:val="28"/>
        <w:szCs w:val="28"/>
      </w:rPr>
      <w:instrText>PAGE   \* MERGEFORMAT</w:instrText>
    </w:r>
    <w:r w:rsidRPr="006954D3">
      <w:rPr>
        <w:rFonts w:ascii="Times New Roman" w:hAnsi="Times New Roman"/>
        <w:sz w:val="28"/>
        <w:szCs w:val="28"/>
      </w:rPr>
      <w:fldChar w:fldCharType="separate"/>
    </w:r>
    <w:r w:rsidR="00CD7FDC" w:rsidRPr="00CD7FDC">
      <w:rPr>
        <w:rFonts w:ascii="Times New Roman" w:hAnsi="Times New Roman"/>
        <w:noProof/>
        <w:sz w:val="28"/>
        <w:szCs w:val="28"/>
        <w:lang w:val="zh-CN"/>
      </w:rPr>
      <w:t>4</w:t>
    </w:r>
    <w:r w:rsidRPr="006954D3">
      <w:rPr>
        <w:rFonts w:ascii="Times New Roman" w:hAnsi="Times New Roman"/>
        <w:sz w:val="28"/>
        <w:szCs w:val="28"/>
      </w:rPr>
      <w:fldChar w:fldCharType="end"/>
    </w:r>
    <w:r w:rsidRPr="006954D3"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42" w:rsidRDefault="003E6542">
      <w:r>
        <w:separator/>
      </w:r>
    </w:p>
  </w:footnote>
  <w:footnote w:type="continuationSeparator" w:id="0">
    <w:p w:rsidR="003E6542" w:rsidRDefault="003E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5"/>
    <w:rsid w:val="00056C13"/>
    <w:rsid w:val="00131787"/>
    <w:rsid w:val="001535FD"/>
    <w:rsid w:val="002D45CF"/>
    <w:rsid w:val="002E5748"/>
    <w:rsid w:val="003972E8"/>
    <w:rsid w:val="003D3448"/>
    <w:rsid w:val="003E6542"/>
    <w:rsid w:val="005D3377"/>
    <w:rsid w:val="007449EC"/>
    <w:rsid w:val="008A4ADC"/>
    <w:rsid w:val="008D4C5C"/>
    <w:rsid w:val="00B43B6C"/>
    <w:rsid w:val="00B8465F"/>
    <w:rsid w:val="00CD7FDC"/>
    <w:rsid w:val="00DF5C45"/>
    <w:rsid w:val="00E22171"/>
    <w:rsid w:val="00E65CDC"/>
    <w:rsid w:val="00EB3E5E"/>
    <w:rsid w:val="00EF61F3"/>
    <w:rsid w:val="00F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AD934-E89C-4FD9-A3EB-8A921A0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45"/>
    <w:pPr>
      <w:widowControl w:val="0"/>
      <w:jc w:val="both"/>
    </w:pPr>
    <w:rPr>
      <w:rFonts w:ascii="宋体" w:eastAsia="宋体" w:hAnsi="宋体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F5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5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5C45"/>
    <w:rPr>
      <w:rFonts w:ascii="宋体" w:eastAsia="宋体" w:hAnsi="宋体" w:cs="Times New Roman"/>
      <w:color w:val="000000"/>
      <w:sz w:val="18"/>
      <w:szCs w:val="18"/>
    </w:rPr>
  </w:style>
  <w:style w:type="paragraph" w:customStyle="1" w:styleId="Char0">
    <w:name w:val="Char"/>
    <w:basedOn w:val="1"/>
    <w:autoRedefine/>
    <w:rsid w:val="00DF5C45"/>
    <w:pPr>
      <w:spacing w:before="0" w:after="0" w:line="240" w:lineRule="auto"/>
      <w:ind w:firstLineChars="200" w:firstLine="420"/>
    </w:pPr>
    <w:rPr>
      <w:rFonts w:eastAsia="楷体_GB2312" w:cs="Courier New"/>
      <w:color w:val="auto"/>
      <w:sz w:val="36"/>
    </w:rPr>
  </w:style>
  <w:style w:type="character" w:customStyle="1" w:styleId="1Char">
    <w:name w:val="标题 1 Char"/>
    <w:basedOn w:val="a0"/>
    <w:link w:val="1"/>
    <w:uiPriority w:val="9"/>
    <w:rsid w:val="00DF5C45"/>
    <w:rPr>
      <w:rFonts w:ascii="宋体" w:eastAsia="宋体" w:hAnsi="宋体" w:cs="Times New Roman"/>
      <w:b/>
      <w:bCs/>
      <w:color w:val="000000"/>
      <w:kern w:val="44"/>
      <w:sz w:val="44"/>
      <w:szCs w:val="44"/>
    </w:rPr>
  </w:style>
  <w:style w:type="paragraph" w:styleId="a4">
    <w:name w:val="header"/>
    <w:basedOn w:val="a"/>
    <w:link w:val="Char1"/>
    <w:uiPriority w:val="99"/>
    <w:unhideWhenUsed/>
    <w:rsid w:val="005D3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5D3377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gl.sipo.gov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hxl</dc:creator>
  <cp:keywords/>
  <dc:description/>
  <cp:lastModifiedBy>hxl</cp:lastModifiedBy>
  <cp:revision>13</cp:revision>
  <dcterms:created xsi:type="dcterms:W3CDTF">2020-01-08T08:23:00Z</dcterms:created>
  <dcterms:modified xsi:type="dcterms:W3CDTF">2021-11-29T03:23:00Z</dcterms:modified>
</cp:coreProperties>
</file>