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7514" w14:textId="77777777" w:rsidR="00BB6C8E" w:rsidRDefault="00406C1F">
      <w:pPr>
        <w:adjustRightInd w:val="0"/>
        <w:snapToGrid w:val="0"/>
        <w:spacing w:line="600" w:lineRule="exac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ascii="仿宋_GB2312" w:eastAsia="仿宋_GB2312" w:hint="eastAsia"/>
          <w:b/>
          <w:color w:val="auto"/>
          <w:sz w:val="32"/>
          <w:szCs w:val="32"/>
        </w:rPr>
        <w:t>附件1：</w:t>
      </w:r>
    </w:p>
    <w:p w14:paraId="1BFD4E91" w14:textId="0929F431" w:rsidR="00BB6C8E" w:rsidRDefault="00B602DC" w:rsidP="00570D35">
      <w:pPr>
        <w:adjustRightInd w:val="0"/>
        <w:spacing w:line="820" w:lineRule="exact"/>
        <w:ind w:firstLineChars="346" w:firstLine="1522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</w:t>
      </w:r>
      <w:r w:rsidR="00406C1F">
        <w:rPr>
          <w:rFonts w:ascii="方正小标宋简体" w:eastAsia="方正小标宋简体" w:hint="eastAsia"/>
          <w:sz w:val="44"/>
          <w:szCs w:val="44"/>
        </w:rPr>
        <w:t>年会员考核填报注意事项</w:t>
      </w:r>
    </w:p>
    <w:p w14:paraId="5FBBE365" w14:textId="77777777" w:rsidR="00BB6C8E" w:rsidRDefault="00406C1F">
      <w:pPr>
        <w:adjustRightInd w:val="0"/>
        <w:spacing w:line="1000" w:lineRule="exact"/>
        <w:ind w:firstLineChars="196" w:firstLine="630"/>
        <w:rPr>
          <w:rFonts w:ascii="黑体" w:eastAsia="黑体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一、关于会员基本信息</w:t>
      </w:r>
    </w:p>
    <w:p w14:paraId="460F87E9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1、“资格证类型”项：“全国”是指参加全国专利代理师考试取得的资格证；“省内”是指</w:t>
      </w:r>
      <w:r>
        <w:rPr>
          <w:rFonts w:ascii="仿宋_GB2312" w:eastAsia="仿宋_GB2312"/>
          <w:sz w:val="32"/>
          <w:szCs w:val="32"/>
        </w:rPr>
        <w:t>享受</w:t>
      </w:r>
      <w:r>
        <w:rPr>
          <w:rFonts w:ascii="仿宋_GB2312" w:eastAsia="仿宋_GB2312" w:hint="eastAsia"/>
          <w:sz w:val="32"/>
          <w:szCs w:val="32"/>
        </w:rPr>
        <w:t>专利</w:t>
      </w:r>
      <w:r>
        <w:rPr>
          <w:rFonts w:ascii="仿宋_GB2312" w:eastAsia="仿宋_GB2312"/>
          <w:sz w:val="32"/>
          <w:szCs w:val="32"/>
        </w:rPr>
        <w:t>代理师资格考试倾斜政策</w:t>
      </w:r>
      <w:r>
        <w:rPr>
          <w:rFonts w:ascii="仿宋_GB2312" w:eastAsia="仿宋_GB2312" w:hint="eastAsia"/>
          <w:sz w:val="32"/>
          <w:szCs w:val="32"/>
        </w:rPr>
        <w:t>取得的资格证；“核发”是指经过核准取得的资格证。</w:t>
      </w:r>
    </w:p>
    <w:p w14:paraId="5CDDD6E6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、“其他执业资格”项：指律师、评估、商标、司法鉴定等资质证书的。</w:t>
      </w:r>
    </w:p>
    <w:p w14:paraId="458A2CEA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、“社会职务”项：指具有政协委员、人大代表、人民陪审员等社会职务的。</w:t>
      </w:r>
    </w:p>
    <w:p w14:paraId="60E9F468" w14:textId="77777777" w:rsidR="00BB6C8E" w:rsidRDefault="00406C1F">
      <w:pPr>
        <w:adjustRightInd w:val="0"/>
        <w:spacing w:beforeLines="50" w:before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、“技术专长”项：指会员在机构中承担或者擅长的某技术领域代理业务的内容。</w:t>
      </w:r>
    </w:p>
    <w:p w14:paraId="0A522D19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、“档案存放地”项：指人事档案存放地所在的省、市。</w:t>
      </w:r>
    </w:p>
    <w:p w14:paraId="0D98E077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、“档案存放单位”项：指具体的档案存放单位名称。</w:t>
      </w:r>
    </w:p>
    <w:p w14:paraId="3CE7FA8A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、“档案存放单位联系人”项：指具体档案存放单位联系人的姓名，如无法提供姓名，请填“无”。</w:t>
      </w:r>
    </w:p>
    <w:p w14:paraId="2A835AA6" w14:textId="77777777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、“教育经历”项：指填写大学及半年以上的教育培训情况。</w:t>
      </w:r>
    </w:p>
    <w:p w14:paraId="0C3955F8" w14:textId="77777777" w:rsidR="00BB6C8E" w:rsidRDefault="00406C1F">
      <w:pPr>
        <w:adjustRightInd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二、关于年度考核登记表填写</w:t>
      </w:r>
    </w:p>
    <w:p w14:paraId="0EA3BF66" w14:textId="57DE3A61" w:rsidR="00BB6C8E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1、在专利代理管理系统-考核模块中输入专利代理师的资格证号后，点击“初始化代理师基本信息及培训记录”，专利代理师的基本信息及培训记录自动显示部分不需要填写，只需填写空白的数据项。</w:t>
      </w:r>
    </w:p>
    <w:p w14:paraId="3AF2574A" w14:textId="39F0ECEB" w:rsidR="00BB6C8E" w:rsidRPr="00CA5565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 w:rsidRPr="00CA5565">
        <w:rPr>
          <w:rFonts w:ascii="仿宋_GB2312" w:eastAsia="仿宋_GB2312" w:hint="eastAsia"/>
          <w:color w:val="auto"/>
          <w:sz w:val="32"/>
          <w:szCs w:val="32"/>
        </w:rPr>
        <w:t>2、“代理业务数量”的计算时段为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</w:t>
      </w:r>
      <w:r w:rsidR="00CA5565" w:rsidRPr="00CA5565">
        <w:rPr>
          <w:rFonts w:ascii="仿宋_GB2312" w:eastAsia="仿宋_GB2312"/>
          <w:color w:val="auto"/>
          <w:sz w:val="32"/>
          <w:szCs w:val="32"/>
        </w:rPr>
        <w:t>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</w:t>
      </w:r>
      <w:r w:rsidRPr="00CA5565">
        <w:rPr>
          <w:rFonts w:ascii="仿宋_GB2312" w:eastAsia="仿宋_GB2312"/>
          <w:color w:val="auto"/>
          <w:sz w:val="32"/>
          <w:szCs w:val="32"/>
        </w:rPr>
        <w:t>1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月1日至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年12月31日。</w:t>
      </w:r>
    </w:p>
    <w:p w14:paraId="7E0B844D" w14:textId="147B70E7" w:rsidR="00BB6C8E" w:rsidRPr="00CA5565" w:rsidRDefault="00406C1F">
      <w:pPr>
        <w:spacing w:line="56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 w:rsidRPr="00CA5565">
        <w:rPr>
          <w:rFonts w:ascii="仿宋_GB2312" w:eastAsia="仿宋_GB2312" w:hint="eastAsia"/>
          <w:color w:val="auto"/>
          <w:sz w:val="32"/>
          <w:szCs w:val="32"/>
        </w:rPr>
        <w:t>3、“</w:t>
      </w:r>
      <w:r w:rsidRPr="00CA5565">
        <w:rPr>
          <w:rFonts w:ascii="仿宋_GB2312" w:eastAsia="仿宋_GB2312"/>
          <w:color w:val="auto"/>
          <w:sz w:val="32"/>
          <w:szCs w:val="32"/>
        </w:rPr>
        <w:t>在执业活动中遵守职业道德、执业纪律情况</w:t>
      </w:r>
      <w:r w:rsidRPr="00CA5565">
        <w:rPr>
          <w:rFonts w:ascii="仿宋_GB2312" w:eastAsia="仿宋_GB2312"/>
          <w:color w:val="auto"/>
          <w:sz w:val="32"/>
          <w:szCs w:val="32"/>
        </w:rPr>
        <w:t>”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是指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年01月01日至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年12月31日期间会员在</w:t>
      </w:r>
      <w:r w:rsidRPr="00CA5565">
        <w:rPr>
          <w:rFonts w:ascii="仿宋_GB2312" w:eastAsia="仿宋_GB2312"/>
          <w:color w:val="auto"/>
          <w:sz w:val="32"/>
          <w:szCs w:val="32"/>
        </w:rPr>
        <w:t>执业活动中遵守职业道德、执业纪律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的</w:t>
      </w:r>
      <w:r w:rsidRPr="00CA5565">
        <w:rPr>
          <w:rFonts w:ascii="仿宋_GB2312" w:eastAsia="仿宋_GB2312"/>
          <w:color w:val="auto"/>
          <w:sz w:val="32"/>
          <w:szCs w:val="32"/>
        </w:rPr>
        <w:t>情况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。</w:t>
      </w:r>
    </w:p>
    <w:p w14:paraId="1ADF76AF" w14:textId="44B343BA" w:rsidR="00BB6C8E" w:rsidRPr="00CA5565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color w:val="auto"/>
          <w:sz w:val="32"/>
        </w:rPr>
      </w:pPr>
      <w:r w:rsidRPr="00CA5565">
        <w:rPr>
          <w:rFonts w:ascii="仿宋_GB2312" w:eastAsia="仿宋_GB2312" w:hint="eastAsia"/>
          <w:color w:val="auto"/>
          <w:sz w:val="32"/>
          <w:szCs w:val="32"/>
        </w:rPr>
        <w:t>4、“执业培训情况”项：</w:t>
      </w:r>
      <w:r w:rsidR="00A24493" w:rsidRPr="008544C2">
        <w:rPr>
          <w:rFonts w:ascii="仿宋" w:eastAsia="仿宋" w:hAnsi="仿宋" w:cs="宋体" w:hint="eastAsia"/>
          <w:kern w:val="0"/>
          <w:sz w:val="32"/>
          <w:szCs w:val="32"/>
        </w:rPr>
        <w:t>2024年1月2日以后会员登陆国家知识产权局专利代理管理系统可核查2023年3月1日-2023年12月25日期间的执业培训课时记录；2024年3月1日以后可核查2023年3月1日-2024年2月23日期间的执业培训课时记录。</w:t>
      </w:r>
      <w:r w:rsidR="00A24493" w:rsidRPr="00CA5565">
        <w:rPr>
          <w:rFonts w:ascii="仿宋_GB2312" w:eastAsia="仿宋_GB2312"/>
          <w:color w:val="auto"/>
          <w:sz w:val="32"/>
        </w:rPr>
        <w:t xml:space="preserve"> </w:t>
      </w:r>
    </w:p>
    <w:p w14:paraId="09D8E308" w14:textId="5830BBF7" w:rsidR="00BB6C8E" w:rsidRPr="00CA5565" w:rsidRDefault="00406C1F">
      <w:pPr>
        <w:adjustRightInd w:val="0"/>
        <w:spacing w:line="60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 w:rsidRPr="00CA5565">
        <w:rPr>
          <w:rFonts w:ascii="仿宋_GB2312" w:eastAsia="仿宋_GB2312" w:hint="eastAsia"/>
          <w:color w:val="auto"/>
          <w:sz w:val="32"/>
        </w:rPr>
        <w:t>5、“</w:t>
      </w:r>
      <w:r w:rsidRPr="00CA5565">
        <w:rPr>
          <w:rFonts w:ascii="仿宋_GB2312" w:eastAsia="仿宋_GB2312"/>
          <w:color w:val="auto"/>
          <w:sz w:val="32"/>
          <w:szCs w:val="32"/>
        </w:rPr>
        <w:t>参加社会公益或援助情况</w:t>
      </w:r>
      <w:r w:rsidRPr="00CA5565">
        <w:rPr>
          <w:rFonts w:ascii="仿宋_GB2312" w:eastAsia="仿宋_GB2312" w:hint="eastAsia"/>
          <w:color w:val="auto"/>
          <w:sz w:val="32"/>
        </w:rPr>
        <w:t>”是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指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年01月01日至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年12月31日期间会员</w:t>
      </w:r>
      <w:r w:rsidRPr="00CA5565">
        <w:rPr>
          <w:rFonts w:ascii="仿宋_GB2312" w:eastAsia="仿宋_GB2312"/>
          <w:color w:val="auto"/>
          <w:sz w:val="32"/>
          <w:szCs w:val="32"/>
        </w:rPr>
        <w:t>参加社会公益或援助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的</w:t>
      </w:r>
      <w:r w:rsidRPr="00CA5565">
        <w:rPr>
          <w:rFonts w:ascii="仿宋_GB2312" w:eastAsia="仿宋_GB2312"/>
          <w:color w:val="auto"/>
          <w:sz w:val="32"/>
          <w:szCs w:val="32"/>
        </w:rPr>
        <w:t>情况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。专利</w:t>
      </w:r>
      <w:r w:rsidRPr="00CA5565">
        <w:rPr>
          <w:rFonts w:ascii="仿宋_GB2312" w:eastAsia="仿宋_GB2312"/>
          <w:color w:val="auto"/>
          <w:sz w:val="32"/>
          <w:szCs w:val="32"/>
        </w:rPr>
        <w:t>代理援助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：</w:t>
      </w:r>
      <w:r w:rsidRPr="00CA5565">
        <w:rPr>
          <w:rFonts w:ascii="仿宋_GB2312" w:eastAsia="仿宋_GB2312"/>
          <w:color w:val="auto"/>
          <w:sz w:val="32"/>
          <w:szCs w:val="32"/>
        </w:rPr>
        <w:t>专利代理机构对一些特定的群体提供代理援助服务，帮助小微企业、无收入、低收入群体申请专利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。</w:t>
      </w:r>
    </w:p>
    <w:p w14:paraId="608A5A02" w14:textId="62F4AAF3" w:rsidR="00BB6C8E" w:rsidRPr="00CA5565" w:rsidRDefault="00406C1F">
      <w:pPr>
        <w:spacing w:line="560" w:lineRule="exact"/>
        <w:ind w:firstLineChars="150" w:firstLine="480"/>
        <w:rPr>
          <w:rFonts w:ascii="仿宋_GB2312" w:eastAsia="仿宋_GB2312"/>
          <w:color w:val="auto"/>
          <w:sz w:val="32"/>
          <w:szCs w:val="32"/>
        </w:rPr>
      </w:pPr>
      <w:r w:rsidRPr="00CA5565">
        <w:rPr>
          <w:rFonts w:ascii="仿宋_GB2312" w:eastAsia="仿宋_GB2312"/>
          <w:color w:val="auto"/>
          <w:sz w:val="32"/>
          <w:szCs w:val="32"/>
        </w:rPr>
        <w:t>6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、“</w:t>
      </w:r>
      <w:r w:rsidRPr="00CA5565">
        <w:rPr>
          <w:rFonts w:ascii="仿宋_GB2312" w:eastAsia="仿宋_GB2312"/>
          <w:color w:val="auto"/>
          <w:sz w:val="32"/>
          <w:szCs w:val="32"/>
        </w:rPr>
        <w:t>办理重大、疑难、复杂案件情况</w:t>
      </w:r>
      <w:r w:rsidRPr="00CA5565">
        <w:rPr>
          <w:rFonts w:ascii="仿宋_GB2312" w:eastAsia="仿宋_GB2312"/>
          <w:color w:val="auto"/>
          <w:sz w:val="32"/>
          <w:szCs w:val="32"/>
        </w:rPr>
        <w:t>”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是指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年01月01日至</w:t>
      </w:r>
      <w:r w:rsidR="00CA5565" w:rsidRPr="00CA5565">
        <w:rPr>
          <w:rFonts w:ascii="仿宋_GB2312" w:eastAsia="仿宋_GB2312" w:hint="eastAsia"/>
          <w:color w:val="auto"/>
          <w:sz w:val="32"/>
          <w:szCs w:val="32"/>
        </w:rPr>
        <w:t>2023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年12月31日期间会员在</w:t>
      </w:r>
      <w:r w:rsidRPr="00CA5565">
        <w:rPr>
          <w:rFonts w:ascii="仿宋_GB2312" w:eastAsia="仿宋_GB2312"/>
          <w:color w:val="auto"/>
          <w:sz w:val="32"/>
          <w:szCs w:val="32"/>
        </w:rPr>
        <w:t>执业活动中办理重大、疑难、复杂案件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的</w:t>
      </w:r>
      <w:r w:rsidRPr="00CA5565">
        <w:rPr>
          <w:rFonts w:ascii="仿宋_GB2312" w:eastAsia="仿宋_GB2312"/>
          <w:color w:val="auto"/>
          <w:sz w:val="32"/>
          <w:szCs w:val="32"/>
        </w:rPr>
        <w:t>情况</w:t>
      </w:r>
      <w:r w:rsidRPr="00CA5565">
        <w:rPr>
          <w:rFonts w:ascii="仿宋_GB2312" w:eastAsia="仿宋_GB2312" w:hint="eastAsia"/>
          <w:color w:val="auto"/>
          <w:sz w:val="32"/>
          <w:szCs w:val="32"/>
        </w:rPr>
        <w:t>。</w:t>
      </w:r>
    </w:p>
    <w:p w14:paraId="36ABF018" w14:textId="77777777" w:rsidR="00BB6C8E" w:rsidRDefault="00406C1F">
      <w:pPr>
        <w:spacing w:line="600" w:lineRule="exact"/>
        <w:ind w:firstLineChars="196" w:firstLine="63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三、关于年</w:t>
      </w:r>
      <w:r>
        <w:rPr>
          <w:rFonts w:ascii="仿宋_GB2312" w:eastAsia="仿宋_GB2312" w:hint="eastAsia"/>
          <w:b/>
          <w:sz w:val="32"/>
        </w:rPr>
        <w:t>度考核汇总表填写</w:t>
      </w:r>
    </w:p>
    <w:p w14:paraId="7D269BBC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1、年度考核联系人、联系电话、联系手机、联系人邮箱、机构日常邮箱为必填项，其信息务必准确。</w:t>
      </w:r>
    </w:p>
    <w:p w14:paraId="4D318564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2、如有</w:t>
      </w:r>
      <w:r>
        <w:rPr>
          <w:rFonts w:ascii="仿宋_GB2312" w:eastAsia="仿宋_GB2312" w:hint="eastAsia"/>
          <w:color w:val="auto"/>
          <w:sz w:val="32"/>
          <w:szCs w:val="32"/>
        </w:rPr>
        <w:t>不参加年度考核的会员，点击“填写事由”打开添加事由界面，填写不参加年度考核的原因。</w:t>
      </w:r>
    </w:p>
    <w:p w14:paraId="7FD71E2C" w14:textId="77777777" w:rsidR="00BB6C8E" w:rsidRDefault="00406C1F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四、关于如何查询执业培训课时</w:t>
      </w:r>
    </w:p>
    <w:p w14:paraId="7AAD7DCF" w14:textId="77777777" w:rsidR="00BB6C8E" w:rsidRDefault="00406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查询执业培训课时有两种途径：</w:t>
      </w:r>
    </w:p>
    <w:p w14:paraId="6CC069E7" w14:textId="219532D7" w:rsidR="00BB6C8E" w:rsidRDefault="00406C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1、进入中华全国专利代理师协会网站（www.acpaa.cn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“专利代理师培训记录查询”系统，输入用户名及密码，选择“培训时间”后进行查询（用户名及初始密码均为专利</w:t>
      </w:r>
      <w:proofErr w:type="gramStart"/>
      <w:r>
        <w:rPr>
          <w:rFonts w:ascii="仿宋_GB2312" w:eastAsia="仿宋_GB2312" w:hint="eastAsia"/>
          <w:sz w:val="32"/>
          <w:szCs w:val="32"/>
        </w:rPr>
        <w:t>代理师七位数</w:t>
      </w:r>
      <w:proofErr w:type="gramEnd"/>
      <w:r>
        <w:rPr>
          <w:rFonts w:ascii="仿宋_GB2312" w:eastAsia="仿宋_GB2312" w:hint="eastAsia"/>
          <w:sz w:val="32"/>
          <w:szCs w:val="32"/>
        </w:rPr>
        <w:t>的资格证号，不是执业备案号），该课时记录实时更新，如系统提示密码不正确，</w:t>
      </w:r>
      <w:r w:rsidR="00973655" w:rsidRPr="00973655">
        <w:rPr>
          <w:rFonts w:ascii="仿宋_GB2312" w:eastAsia="仿宋_GB2312"/>
          <w:sz w:val="32"/>
          <w:szCs w:val="32"/>
        </w:rPr>
        <w:t>请点击网站首页上方的忘记密码进行密码重置</w:t>
      </w:r>
      <w:r>
        <w:rPr>
          <w:rFonts w:ascii="仿宋_GB2312" w:eastAsia="仿宋_GB2312" w:hint="eastAsia"/>
          <w:sz w:val="32"/>
          <w:szCs w:val="32"/>
        </w:rPr>
        <w:t xml:space="preserve">。 </w:t>
      </w:r>
      <w:bookmarkStart w:id="0" w:name="_GoBack"/>
      <w:bookmarkEnd w:id="0"/>
    </w:p>
    <w:p w14:paraId="2CABBEED" w14:textId="77777777" w:rsidR="00BB6C8E" w:rsidRDefault="00406C1F">
      <w:pPr>
        <w:spacing w:beforeLines="50" w:before="156"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2、进入专利代理管理系统（</w:t>
      </w:r>
      <w:r>
        <w:rPr>
          <w:rFonts w:ascii="仿宋_GB2312" w:eastAsia="仿宋_GB2312"/>
          <w:color w:val="auto"/>
          <w:spacing w:val="-20"/>
          <w:sz w:val="32"/>
          <w:szCs w:val="32"/>
        </w:rPr>
        <w:t>http://dlgl.cnipa.gov.cn</w:t>
      </w:r>
      <w:r>
        <w:rPr>
          <w:rFonts w:ascii="仿宋_GB2312" w:eastAsia="仿宋_GB2312" w:hint="eastAsia"/>
          <w:bCs/>
          <w:sz w:val="32"/>
          <w:szCs w:val="32"/>
        </w:rPr>
        <w:t>），以专利代理师的身份登录系统，用户名为资格证号，点击页面上方菜单“课时管理”打开课时记录查询页面，</w:t>
      </w:r>
      <w:r>
        <w:rPr>
          <w:rFonts w:ascii="仿宋_GB2312" w:eastAsia="仿宋_GB2312" w:hint="eastAsia"/>
          <w:sz w:val="32"/>
          <w:szCs w:val="32"/>
        </w:rPr>
        <w:t>输入“代理师姓名”，选择“培训时间”后进行查询。（技术支持电话：</w:t>
      </w:r>
      <w:r>
        <w:rPr>
          <w:rFonts w:ascii="仿宋_GB2312" w:eastAsia="仿宋_GB2312"/>
          <w:sz w:val="32"/>
          <w:szCs w:val="32"/>
        </w:rPr>
        <w:t>010-62088537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53C85540" w14:textId="77777777" w:rsidR="00BB6C8E" w:rsidRDefault="00406C1F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94A89F" wp14:editId="6F15C8B4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5638800" cy="2571750"/>
            <wp:effectExtent l="0" t="0" r="0" b="0"/>
            <wp:wrapNone/>
            <wp:docPr id="1" name="图片 1" descr="课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课时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B5935" w14:textId="77777777" w:rsidR="00BB6C8E" w:rsidRDefault="00BB6C8E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14:paraId="621A21BD" w14:textId="77777777" w:rsidR="00BB6C8E" w:rsidRDefault="00BB6C8E">
      <w:pPr>
        <w:spacing w:line="64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</w:p>
    <w:p w14:paraId="1F8D478C" w14:textId="77777777" w:rsidR="00BB6C8E" w:rsidRDefault="00BB6C8E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64AC69" w14:textId="77777777" w:rsidR="00BB6C8E" w:rsidRDefault="00BB6C8E" w:rsidP="00B602DC">
      <w:pPr>
        <w:adjustRightInd w:val="0"/>
        <w:spacing w:line="600" w:lineRule="exact"/>
        <w:rPr>
          <w:rFonts w:ascii="仿宋_GB2312" w:eastAsia="仿宋_GB2312"/>
          <w:sz w:val="32"/>
          <w:szCs w:val="32"/>
        </w:rPr>
      </w:pPr>
    </w:p>
    <w:p w14:paraId="5AB42DFC" w14:textId="0F961D91" w:rsidR="00BB6C8E" w:rsidRPr="00CA5565" w:rsidRDefault="00A24493">
      <w:pPr>
        <w:adjustRightInd w:val="0"/>
        <w:spacing w:line="600" w:lineRule="exact"/>
        <w:ind w:firstLineChars="200" w:firstLine="640"/>
        <w:rPr>
          <w:rFonts w:ascii="仿宋_GB2312" w:eastAsia="仿宋_GB2312"/>
          <w:color w:val="auto"/>
          <w:sz w:val="32"/>
          <w:szCs w:val="32"/>
        </w:rPr>
      </w:pPr>
      <w:r w:rsidRPr="008544C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2024年1月2日以后会员登陆国家知识产权局专利代理管理系统可核查2023年3月1日-2023年12月25日期间的执业培训课时记录；2024年3月1日以后可核查2023年3月1日-2024年2月23日期间的执业培训课时记录。</w:t>
      </w:r>
      <w:r w:rsidR="00406C1F" w:rsidRPr="00CA5565">
        <w:rPr>
          <w:rFonts w:ascii="仿宋_GB2312" w:eastAsia="仿宋_GB2312" w:hint="eastAsia"/>
          <w:color w:val="auto"/>
          <w:sz w:val="32"/>
          <w:szCs w:val="32"/>
        </w:rPr>
        <w:t>需要特别说明的是执业培训情况不能自行修改，如与实际情况不相符，请与协会培训课时咨询联系人核对（</w:t>
      </w:r>
      <w:r w:rsidR="00406C1F" w:rsidRPr="00CA5565">
        <w:rPr>
          <w:rFonts w:ascii="仿宋_GB2312" w:eastAsia="仿宋_GB2312" w:hint="eastAsia"/>
          <w:color w:val="auto"/>
          <w:sz w:val="32"/>
        </w:rPr>
        <w:t>010-</w:t>
      </w:r>
      <w:r w:rsidRPr="00A24493">
        <w:rPr>
          <w:rFonts w:ascii="仿宋_GB2312" w:eastAsia="仿宋_GB2312"/>
          <w:color w:val="auto"/>
          <w:sz w:val="32"/>
        </w:rPr>
        <w:t>82117671</w:t>
      </w:r>
      <w:r w:rsidR="00406C1F" w:rsidRPr="00CA5565">
        <w:rPr>
          <w:rFonts w:ascii="仿宋_GB2312" w:eastAsia="仿宋_GB2312" w:hint="eastAsia"/>
          <w:color w:val="auto"/>
          <w:sz w:val="32"/>
          <w:szCs w:val="32"/>
        </w:rPr>
        <w:t>）。</w:t>
      </w:r>
    </w:p>
    <w:p w14:paraId="4D5513AF" w14:textId="77777777" w:rsidR="00BB6C8E" w:rsidRDefault="00406C1F">
      <w:pPr>
        <w:pStyle w:val="10"/>
        <w:numPr>
          <w:ilvl w:val="0"/>
          <w:numId w:val="1"/>
        </w:numPr>
        <w:spacing w:line="400" w:lineRule="exact"/>
        <w:ind w:firstLine="460"/>
        <w:rPr>
          <w:rFonts w:ascii="仿宋_GB2312" w:eastAsia="仿宋_GB2312" w:hAnsi="宋体" w:cs="Times New Roman"/>
          <w:b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  <w:lang w:val="en-US" w:bidi="ar-SA"/>
        </w:rPr>
        <w:t>课时申报要求</w:t>
      </w:r>
    </w:p>
    <w:p w14:paraId="53E10175" w14:textId="77777777" w:rsidR="00BB6C8E" w:rsidRDefault="00406C1F">
      <w:pPr>
        <w:pStyle w:val="10"/>
        <w:spacing w:line="560" w:lineRule="exact"/>
        <w:ind w:firstLine="5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1、参加协会举办培训活动的，无需另行申报，由协会秘书处负责核算课时，专利代理师可在协会网站“专利代理师培训记录查询”栏目中查询。</w:t>
      </w:r>
    </w:p>
    <w:p w14:paraId="7A01BA05" w14:textId="77777777" w:rsidR="00BB6C8E" w:rsidRDefault="00406C1F">
      <w:pPr>
        <w:pStyle w:val="10"/>
        <w:spacing w:line="560" w:lineRule="exact"/>
        <w:ind w:firstLine="5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2、参加协会认可的由其他单位主办的培训活动，培训课时由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培训主办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单位向协会申报，协会审核后将课时记录在“专利代理师培训记录查询”栏目中。</w:t>
      </w:r>
    </w:p>
    <w:p w14:paraId="2F4A4DD3" w14:textId="0CF051C2" w:rsidR="00BB6C8E" w:rsidRDefault="00406C1F">
      <w:pPr>
        <w:pStyle w:val="10"/>
        <w:spacing w:line="560" w:lineRule="exact"/>
        <w:ind w:firstLine="5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3、除参加上述培训活动外，其他培训课时由参加培训人员所在的专利代理机构统一在协会网站“申报课时”栏目办理申报。</w:t>
      </w:r>
    </w:p>
    <w:p w14:paraId="509862CE" w14:textId="77777777" w:rsidR="00BB6C8E" w:rsidRDefault="00406C1F">
      <w:pPr>
        <w:pStyle w:val="10"/>
        <w:spacing w:line="560" w:lineRule="exact"/>
        <w:ind w:firstLine="460"/>
        <w:rPr>
          <w:rFonts w:ascii="仿宋_GB2312" w:eastAsia="仿宋_GB2312" w:hAnsi="宋体" w:cs="Times New Roman"/>
          <w:sz w:val="32"/>
          <w:szCs w:val="32"/>
          <w:lang w:val="en-US" w:bidi="ar-SA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课时申报材料经审核合格的，该课时将在核准的当月记入协会“专利代理师培训记录查询”栏目中并公布。</w:t>
      </w:r>
    </w:p>
    <w:p w14:paraId="011359CC" w14:textId="77777777" w:rsidR="00BB6C8E" w:rsidRDefault="00406C1F">
      <w:pPr>
        <w:pStyle w:val="10"/>
        <w:spacing w:line="560" w:lineRule="exact"/>
        <w:ind w:firstLine="4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en-US" w:bidi="ar-SA"/>
        </w:rPr>
        <w:t>申报流程请查看《中华全国专利代理师协会年度执业培训课时要求及课时计算办法》。</w:t>
      </w:r>
    </w:p>
    <w:sectPr w:rsidR="00BB6C8E">
      <w:footerReference w:type="even" r:id="rId9"/>
      <w:footerReference w:type="default" r:id="rId10"/>
      <w:pgSz w:w="11906" w:h="16838"/>
      <w:pgMar w:top="2155" w:right="1531" w:bottom="1814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A8CF" w14:textId="77777777" w:rsidR="00A952E0" w:rsidRDefault="00A952E0">
      <w:r>
        <w:separator/>
      </w:r>
    </w:p>
  </w:endnote>
  <w:endnote w:type="continuationSeparator" w:id="0">
    <w:p w14:paraId="77468F2F" w14:textId="77777777" w:rsidR="00A952E0" w:rsidRDefault="00A9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58F2" w14:textId="77777777" w:rsidR="00BB6C8E" w:rsidRDefault="00406C1F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7BDF" w14:textId="77777777" w:rsidR="00BB6C8E" w:rsidRDefault="00406C1F">
    <w:pPr>
      <w:pStyle w:val="a3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973655" w:rsidRPr="00973655">
      <w:rPr>
        <w:rFonts w:ascii="Times New Roman" w:hAnsi="Times New Roman"/>
        <w:noProof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DDC0C" w14:textId="77777777" w:rsidR="00A952E0" w:rsidRDefault="00A952E0">
      <w:r>
        <w:separator/>
      </w:r>
    </w:p>
  </w:footnote>
  <w:footnote w:type="continuationSeparator" w:id="0">
    <w:p w14:paraId="3DC5811F" w14:textId="77777777" w:rsidR="00A952E0" w:rsidRDefault="00A9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E7BDE9"/>
    <w:multiLevelType w:val="singleLevel"/>
    <w:tmpl w:val="FFE7BDE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kNDljOGQwNTI0Yjk2NzlhZDFlNTM1MWRiODY5YzkifQ=="/>
  </w:docVars>
  <w:rsids>
    <w:rsidRoot w:val="00DF5C45"/>
    <w:rsid w:val="00056C13"/>
    <w:rsid w:val="00131787"/>
    <w:rsid w:val="001535FD"/>
    <w:rsid w:val="00183C53"/>
    <w:rsid w:val="002117AC"/>
    <w:rsid w:val="002D45CF"/>
    <w:rsid w:val="002E5748"/>
    <w:rsid w:val="00386DCB"/>
    <w:rsid w:val="003972E8"/>
    <w:rsid w:val="003D3448"/>
    <w:rsid w:val="003E6542"/>
    <w:rsid w:val="00406C1F"/>
    <w:rsid w:val="00570D35"/>
    <w:rsid w:val="005D3377"/>
    <w:rsid w:val="007449EC"/>
    <w:rsid w:val="007E3283"/>
    <w:rsid w:val="00860980"/>
    <w:rsid w:val="008A4ADC"/>
    <w:rsid w:val="008D4C5C"/>
    <w:rsid w:val="00973655"/>
    <w:rsid w:val="00A24493"/>
    <w:rsid w:val="00A952E0"/>
    <w:rsid w:val="00B43B6C"/>
    <w:rsid w:val="00B602DC"/>
    <w:rsid w:val="00B8465F"/>
    <w:rsid w:val="00BB6C8E"/>
    <w:rsid w:val="00CA5565"/>
    <w:rsid w:val="00CD7FDC"/>
    <w:rsid w:val="00CE463A"/>
    <w:rsid w:val="00D97EC0"/>
    <w:rsid w:val="00DF5C45"/>
    <w:rsid w:val="00E22171"/>
    <w:rsid w:val="00E65CDC"/>
    <w:rsid w:val="00EB3E5E"/>
    <w:rsid w:val="00EF61F3"/>
    <w:rsid w:val="00F450BA"/>
    <w:rsid w:val="0B0D7541"/>
    <w:rsid w:val="0BA17FEF"/>
    <w:rsid w:val="0EC67EA2"/>
    <w:rsid w:val="2893791C"/>
    <w:rsid w:val="667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C32D7E"/>
  <w15:docId w15:val="{15B2AB06-B1D7-4302-9475-061E303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kern w:val="2"/>
      <w:sz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宋体" w:eastAsia="宋体" w:hAnsi="宋体" w:cs="Times New Roman"/>
      <w:color w:val="000000"/>
      <w:sz w:val="18"/>
      <w:szCs w:val="18"/>
    </w:rPr>
  </w:style>
  <w:style w:type="paragraph" w:customStyle="1" w:styleId="Char1">
    <w:name w:val="Char"/>
    <w:basedOn w:val="1"/>
    <w:qFormat/>
    <w:pPr>
      <w:spacing w:before="0" w:after="0" w:line="240" w:lineRule="auto"/>
      <w:ind w:firstLineChars="200" w:firstLine="420"/>
    </w:pPr>
    <w:rPr>
      <w:rFonts w:eastAsia="楷体_GB2312" w:cs="Courier New"/>
      <w:color w:val="auto"/>
      <w:sz w:val="36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color w:val="000000"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rPr>
      <w:rFonts w:ascii="宋体" w:eastAsia="宋体" w:hAnsi="宋体" w:cs="Times New Roman"/>
      <w:color w:val="000000"/>
      <w:sz w:val="18"/>
      <w:szCs w:val="18"/>
    </w:rPr>
  </w:style>
  <w:style w:type="paragraph" w:customStyle="1" w:styleId="10">
    <w:name w:val="正文文本1"/>
    <w:basedOn w:val="a"/>
    <w:qFormat/>
    <w:pPr>
      <w:spacing w:line="382" w:lineRule="auto"/>
      <w:ind w:firstLine="400"/>
    </w:pPr>
    <w:rPr>
      <w:rFonts w:ascii="楷体" w:eastAsia="楷体" w:hAnsi="楷体" w:cs="楷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Liqiang</cp:lastModifiedBy>
  <cp:revision>22</cp:revision>
  <dcterms:created xsi:type="dcterms:W3CDTF">2020-01-08T08:23:00Z</dcterms:created>
  <dcterms:modified xsi:type="dcterms:W3CDTF">2023-12-08T03:41:00Z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4314E72FBC524C4A9445B013AB11FFEA</vt:lpwstr>
  </property>
</Properties>
</file>