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223" w:rsidRPr="00ED1231" w:rsidRDefault="00283223" w:rsidP="00283223">
      <w:pPr>
        <w:widowControl/>
        <w:jc w:val="center"/>
        <w:rPr>
          <w:rFonts w:ascii="仿宋" w:eastAsia="仿宋" w:hAnsi="仿宋" w:cs="宋体"/>
          <w:color w:val="000000"/>
          <w:kern w:val="0"/>
          <w:sz w:val="28"/>
          <w:szCs w:val="28"/>
        </w:rPr>
      </w:pPr>
      <w:bookmarkStart w:id="0" w:name="_GoBack"/>
      <w:r w:rsidRPr="00ED1231">
        <w:rPr>
          <w:rFonts w:ascii="仿宋" w:eastAsia="仿宋" w:hAnsi="仿宋" w:cs="宋体" w:hint="eastAsia"/>
          <w:b/>
          <w:bCs/>
          <w:color w:val="000000"/>
          <w:kern w:val="0"/>
          <w:sz w:val="28"/>
          <w:szCs w:val="28"/>
        </w:rPr>
        <w:t>专利代理师职业责任保险条款</w:t>
      </w:r>
    </w:p>
    <w:bookmarkEnd w:id="0"/>
    <w:p w:rsidR="00283223" w:rsidRPr="00ED1231" w:rsidRDefault="00283223" w:rsidP="00283223">
      <w:pPr>
        <w:widowControl/>
        <w:spacing w:line="600" w:lineRule="atLeast"/>
        <w:jc w:val="center"/>
        <w:rPr>
          <w:rFonts w:ascii="仿宋" w:eastAsia="仿宋" w:hAnsi="仿宋" w:cs="宋体"/>
          <w:b/>
          <w:bCs/>
          <w:color w:val="000000"/>
          <w:kern w:val="0"/>
          <w:sz w:val="28"/>
          <w:szCs w:val="28"/>
        </w:rPr>
      </w:pPr>
    </w:p>
    <w:p w:rsidR="00283223" w:rsidRPr="00ED1231" w:rsidRDefault="00283223" w:rsidP="00283223">
      <w:pPr>
        <w:widowControl/>
        <w:spacing w:line="600" w:lineRule="atLeast"/>
        <w:jc w:val="center"/>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总则</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第一条</w:t>
      </w:r>
      <w:r w:rsidRPr="00ED1231">
        <w:rPr>
          <w:rFonts w:eastAsia="仿宋"/>
          <w:color w:val="000000"/>
          <w:kern w:val="0"/>
          <w:sz w:val="28"/>
          <w:szCs w:val="28"/>
        </w:rPr>
        <w:t> </w:t>
      </w:r>
      <w:r w:rsidRPr="00ED1231">
        <w:rPr>
          <w:rFonts w:ascii="仿宋" w:eastAsia="仿宋" w:hAnsi="仿宋" w:cs="宋体" w:hint="eastAsia"/>
          <w:color w:val="000000"/>
          <w:kern w:val="0"/>
          <w:sz w:val="28"/>
          <w:szCs w:val="28"/>
        </w:rPr>
        <w:t>本保险合同由保险条款、投保单、保险单、保险凭证以及批单组成。凡涉及本保险合同的约定，均应采用书面形式。</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第二条</w:t>
      </w:r>
      <w:r w:rsidRPr="00ED1231">
        <w:rPr>
          <w:rFonts w:eastAsia="仿宋"/>
          <w:color w:val="000000"/>
          <w:kern w:val="0"/>
          <w:sz w:val="28"/>
          <w:szCs w:val="28"/>
        </w:rPr>
        <w:t> </w:t>
      </w:r>
      <w:r w:rsidRPr="00ED1231">
        <w:rPr>
          <w:rFonts w:ascii="仿宋" w:eastAsia="仿宋" w:hAnsi="仿宋" w:cs="宋体" w:hint="eastAsia"/>
          <w:color w:val="000000"/>
          <w:kern w:val="0"/>
          <w:sz w:val="28"/>
          <w:szCs w:val="28"/>
        </w:rPr>
        <w:t>凡在中华人民共和国境内依法设立的专利代理机构，均可作为本保险合同的投保人或被保险人。</w:t>
      </w:r>
    </w:p>
    <w:p w:rsidR="00283223" w:rsidRPr="00ED1231" w:rsidRDefault="00283223" w:rsidP="00283223">
      <w:pPr>
        <w:widowControl/>
        <w:spacing w:line="600" w:lineRule="atLeast"/>
        <w:ind w:firstLine="640"/>
        <w:jc w:val="left"/>
        <w:rPr>
          <w:rFonts w:ascii="仿宋" w:eastAsia="仿宋" w:hAnsi="仿宋" w:cs="宋体"/>
          <w:color w:val="000000"/>
          <w:kern w:val="0"/>
          <w:sz w:val="28"/>
          <w:szCs w:val="28"/>
        </w:rPr>
      </w:pPr>
      <w:r w:rsidRPr="00ED1231">
        <w:rPr>
          <w:rFonts w:ascii="仿宋" w:eastAsia="仿宋" w:hAnsi="仿宋" w:cs="宋体" w:hint="eastAsia"/>
          <w:color w:val="000000"/>
          <w:kern w:val="0"/>
          <w:sz w:val="28"/>
          <w:szCs w:val="28"/>
        </w:rPr>
        <w:t>专利代理，是指专利代理机构接受委托，以委托人的名义在代理权限范围内办理专利申请、宣告专利权无效等专利事务的行为。</w:t>
      </w:r>
    </w:p>
    <w:p w:rsidR="00283223" w:rsidRPr="00ED1231" w:rsidRDefault="00283223" w:rsidP="00283223">
      <w:pPr>
        <w:widowControl/>
        <w:spacing w:line="600" w:lineRule="atLeast"/>
        <w:ind w:firstLine="640"/>
        <w:jc w:val="left"/>
        <w:rPr>
          <w:rFonts w:ascii="仿宋" w:eastAsia="仿宋" w:hAnsi="仿宋" w:cs="宋体"/>
          <w:color w:val="000000"/>
          <w:kern w:val="0"/>
          <w:sz w:val="28"/>
          <w:szCs w:val="28"/>
        </w:rPr>
      </w:pPr>
      <w:r w:rsidRPr="00ED1231">
        <w:rPr>
          <w:rFonts w:ascii="仿宋" w:eastAsia="仿宋" w:hAnsi="仿宋" w:cs="宋体" w:hint="eastAsia"/>
          <w:color w:val="000000"/>
          <w:kern w:val="0"/>
          <w:sz w:val="28"/>
          <w:szCs w:val="28"/>
        </w:rPr>
        <w:t>专利代理机构，是指符合《专利代理条例》规定条件的专利代理机构，以及经批准开展专利代理业务的服务机构。</w:t>
      </w:r>
    </w:p>
    <w:p w:rsidR="00283223" w:rsidRPr="00ED1231" w:rsidRDefault="00283223" w:rsidP="00283223">
      <w:pPr>
        <w:widowControl/>
        <w:spacing w:line="600" w:lineRule="atLeast"/>
        <w:jc w:val="center"/>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保险责任</w:t>
      </w:r>
    </w:p>
    <w:p w:rsidR="00283223" w:rsidRPr="00ED1231" w:rsidRDefault="00283223" w:rsidP="00283223">
      <w:pPr>
        <w:widowControl/>
        <w:spacing w:line="600" w:lineRule="atLeast"/>
        <w:ind w:firstLine="643"/>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第三条</w:t>
      </w:r>
      <w:r w:rsidRPr="00ED1231">
        <w:rPr>
          <w:rFonts w:eastAsia="仿宋"/>
          <w:color w:val="000000"/>
          <w:kern w:val="0"/>
          <w:sz w:val="28"/>
          <w:szCs w:val="28"/>
        </w:rPr>
        <w:t> </w:t>
      </w:r>
      <w:r w:rsidRPr="00ED1231">
        <w:rPr>
          <w:rFonts w:ascii="仿宋" w:eastAsia="仿宋" w:hAnsi="仿宋" w:cs="宋体" w:hint="eastAsia"/>
          <w:color w:val="000000"/>
          <w:kern w:val="0"/>
          <w:sz w:val="28"/>
          <w:szCs w:val="28"/>
        </w:rPr>
        <w:t>在保险期间或保险合同载明的追溯期内，被保险人在中华人民共和国境内(不包括港澳台地区)从事专利代理业务时，因过失造成委托人的经济损失，由委托人在保险期间内首次向被保险人提出损害赔偿请求的，依法应由被保险人承担的经济赔偿责任，保险人按照本保险合同约定负责赔偿。</w:t>
      </w:r>
    </w:p>
    <w:p w:rsidR="00283223" w:rsidRPr="00ED1231" w:rsidRDefault="00283223" w:rsidP="00283223">
      <w:pPr>
        <w:widowControl/>
        <w:spacing w:line="600" w:lineRule="atLeast"/>
        <w:ind w:firstLine="643"/>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第四条</w:t>
      </w:r>
      <w:r w:rsidRPr="00ED1231">
        <w:rPr>
          <w:rFonts w:eastAsia="仿宋"/>
          <w:color w:val="000000"/>
          <w:kern w:val="0"/>
          <w:sz w:val="28"/>
          <w:szCs w:val="28"/>
        </w:rPr>
        <w:t> </w:t>
      </w:r>
      <w:r w:rsidRPr="00ED1231">
        <w:rPr>
          <w:rFonts w:ascii="仿宋" w:eastAsia="仿宋" w:hAnsi="仿宋" w:cs="宋体" w:hint="eastAsia"/>
          <w:color w:val="000000"/>
          <w:kern w:val="0"/>
          <w:sz w:val="28"/>
          <w:szCs w:val="28"/>
        </w:rPr>
        <w:t>保险事故发生后，被保险人因保险事故而被提起仲裁或者诉讼的，对应由被保险人支付的仲裁或诉讼费用以及事先经保险人书面同意支付的其他必要的、合理的法律费用（以下简称“法律费用”），保险人按照本保险合同约定也负责赔偿。</w:t>
      </w:r>
    </w:p>
    <w:p w:rsidR="00283223" w:rsidRPr="00ED1231" w:rsidRDefault="00283223" w:rsidP="00283223">
      <w:pPr>
        <w:widowControl/>
        <w:spacing w:line="600" w:lineRule="atLeast"/>
        <w:jc w:val="center"/>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责任免除</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lastRenderedPageBreak/>
        <w:t>第五条</w:t>
      </w:r>
      <w:r w:rsidRPr="00ED1231">
        <w:rPr>
          <w:rFonts w:eastAsia="仿宋"/>
          <w:color w:val="000000"/>
          <w:kern w:val="0"/>
          <w:sz w:val="28"/>
          <w:szCs w:val="28"/>
        </w:rPr>
        <w:t> </w:t>
      </w:r>
      <w:r w:rsidRPr="00ED1231">
        <w:rPr>
          <w:rFonts w:ascii="仿宋" w:eastAsia="仿宋" w:hAnsi="仿宋" w:cs="宋体" w:hint="eastAsia"/>
          <w:b/>
          <w:bCs/>
          <w:color w:val="000000"/>
          <w:kern w:val="0"/>
          <w:sz w:val="28"/>
          <w:szCs w:val="28"/>
        </w:rPr>
        <w:t>下列原因造成的损失、费用和责任，保险人不负责赔偿：</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（一）被保险人或其工作人员的故意行为、犯罪行为；</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（二）被保险人被撤销或吊销专利代理执业许可证的；</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（三）被保险人未与委托人订立书面委托合同的；</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（四）未经被保险人指派，被保险人的工作人员私自接受委托或在其他专利代理机构执业的；</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（五）被保险人或其工作人员被指控泄露或者剽窃委托人的发明创造或商业秘密的；</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（六）委托人提供的有关文件、账册、报表等资料损毁、灭失的。</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第六条</w:t>
      </w:r>
      <w:r w:rsidRPr="00ED1231">
        <w:rPr>
          <w:rFonts w:eastAsia="仿宋"/>
          <w:color w:val="000000"/>
          <w:kern w:val="0"/>
          <w:sz w:val="28"/>
          <w:szCs w:val="28"/>
        </w:rPr>
        <w:t> </w:t>
      </w:r>
      <w:r w:rsidRPr="00ED1231">
        <w:rPr>
          <w:rFonts w:ascii="仿宋" w:eastAsia="仿宋" w:hAnsi="仿宋" w:cs="宋体" w:hint="eastAsia"/>
          <w:b/>
          <w:bCs/>
          <w:color w:val="000000"/>
          <w:kern w:val="0"/>
          <w:sz w:val="28"/>
          <w:szCs w:val="28"/>
        </w:rPr>
        <w:t>下列损失、费用和责任，保险人不负责赔偿：</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（一）罚款、罚金或惩罚性赔偿；</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（二）被保险人或其工作人员因任何原因造成的委托人人身伤害或有形财产毁损、灭失；</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（三）被保险人在投保前已经知道或者可以合理预见的索赔情况；</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（四）被保险人或其工作人员的人身伤害或所有、管理的财产损失；</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（五）被保险人根据与他人签订的协议应承担的责任，但即使没有这种协议，被保险人</w:t>
      </w:r>
      <w:proofErr w:type="gramStart"/>
      <w:r w:rsidRPr="00ED1231">
        <w:rPr>
          <w:rFonts w:ascii="仿宋" w:eastAsia="仿宋" w:hAnsi="仿宋" w:cs="宋体" w:hint="eastAsia"/>
          <w:b/>
          <w:bCs/>
          <w:color w:val="000000"/>
          <w:kern w:val="0"/>
          <w:sz w:val="28"/>
          <w:szCs w:val="28"/>
        </w:rPr>
        <w:t>依法仍</w:t>
      </w:r>
      <w:proofErr w:type="gramEnd"/>
      <w:r w:rsidRPr="00ED1231">
        <w:rPr>
          <w:rFonts w:ascii="仿宋" w:eastAsia="仿宋" w:hAnsi="仿宋" w:cs="宋体" w:hint="eastAsia"/>
          <w:b/>
          <w:bCs/>
          <w:color w:val="000000"/>
          <w:kern w:val="0"/>
          <w:sz w:val="28"/>
          <w:szCs w:val="28"/>
        </w:rPr>
        <w:t>应承担的责任不在此限；</w:t>
      </w:r>
    </w:p>
    <w:p w:rsidR="00283223" w:rsidRPr="00ED1231" w:rsidRDefault="00283223" w:rsidP="00283223">
      <w:pPr>
        <w:widowControl/>
        <w:spacing w:line="600" w:lineRule="atLeast"/>
        <w:ind w:firstLine="643"/>
        <w:jc w:val="left"/>
        <w:rPr>
          <w:rFonts w:ascii="仿宋" w:eastAsia="仿宋" w:hAnsi="仿宋" w:cs="宋体"/>
          <w:b/>
          <w:bCs/>
          <w:color w:val="000000"/>
          <w:kern w:val="0"/>
          <w:sz w:val="28"/>
          <w:szCs w:val="28"/>
        </w:rPr>
      </w:pPr>
      <w:r w:rsidRPr="00ED1231">
        <w:rPr>
          <w:rFonts w:ascii="仿宋" w:eastAsia="仿宋" w:hAnsi="仿宋" w:cs="宋体" w:hint="eastAsia"/>
          <w:b/>
          <w:bCs/>
          <w:color w:val="000000"/>
          <w:kern w:val="0"/>
          <w:sz w:val="28"/>
          <w:szCs w:val="28"/>
        </w:rPr>
        <w:t>（六）本保险单中载明的免赔额或</w:t>
      </w:r>
      <w:r w:rsidRPr="00ED1231">
        <w:rPr>
          <w:rFonts w:ascii="仿宋" w:eastAsia="仿宋" w:hAnsi="仿宋" w:cs="宋体"/>
          <w:b/>
          <w:bCs/>
          <w:color w:val="000000"/>
          <w:kern w:val="0"/>
          <w:sz w:val="28"/>
          <w:szCs w:val="28"/>
        </w:rPr>
        <w:t>按照免赔率计算的免赔额</w:t>
      </w:r>
      <w:r w:rsidRPr="00ED1231">
        <w:rPr>
          <w:rFonts w:ascii="仿宋" w:eastAsia="仿宋" w:hAnsi="仿宋" w:cs="宋体" w:hint="eastAsia"/>
          <w:b/>
          <w:bCs/>
          <w:color w:val="000000"/>
          <w:kern w:val="0"/>
          <w:sz w:val="28"/>
          <w:szCs w:val="28"/>
        </w:rPr>
        <w:t>；</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（七）超过</w:t>
      </w:r>
      <w:r w:rsidRPr="00ED1231">
        <w:rPr>
          <w:rFonts w:ascii="仿宋" w:eastAsia="仿宋" w:hAnsi="仿宋" w:cs="宋体"/>
          <w:b/>
          <w:bCs/>
          <w:color w:val="000000"/>
          <w:kern w:val="0"/>
          <w:sz w:val="28"/>
          <w:szCs w:val="28"/>
        </w:rPr>
        <w:t>保险单载明的各项责任限额外的超额损失。</w:t>
      </w:r>
    </w:p>
    <w:p w:rsidR="00283223" w:rsidRPr="00ED1231" w:rsidRDefault="00283223" w:rsidP="00283223">
      <w:pPr>
        <w:widowControl/>
        <w:spacing w:line="600" w:lineRule="atLeast"/>
        <w:jc w:val="center"/>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责任限额与免赔额（率）</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第七条</w:t>
      </w:r>
      <w:r w:rsidRPr="00ED1231">
        <w:rPr>
          <w:rFonts w:eastAsia="仿宋"/>
          <w:b/>
          <w:bCs/>
          <w:color w:val="000000"/>
          <w:kern w:val="0"/>
          <w:sz w:val="28"/>
          <w:szCs w:val="28"/>
        </w:rPr>
        <w:t> </w:t>
      </w:r>
      <w:r w:rsidRPr="00ED1231">
        <w:rPr>
          <w:rFonts w:ascii="仿宋" w:eastAsia="仿宋" w:hAnsi="仿宋" w:cs="宋体" w:hint="eastAsia"/>
          <w:color w:val="000000"/>
          <w:kern w:val="0"/>
          <w:sz w:val="28"/>
          <w:szCs w:val="28"/>
        </w:rPr>
        <w:t>除另有约定外，责任限额包括累计责任限额、每次事故责任限额。</w:t>
      </w:r>
    </w:p>
    <w:p w:rsidR="00283223" w:rsidRPr="00ED1231" w:rsidRDefault="00283223" w:rsidP="00283223">
      <w:pPr>
        <w:widowControl/>
        <w:spacing w:line="600" w:lineRule="atLeast"/>
        <w:ind w:firstLine="640"/>
        <w:jc w:val="left"/>
        <w:rPr>
          <w:rFonts w:ascii="仿宋" w:eastAsia="仿宋" w:hAnsi="仿宋" w:cs="宋体"/>
          <w:color w:val="000000"/>
          <w:kern w:val="0"/>
          <w:sz w:val="28"/>
          <w:szCs w:val="28"/>
        </w:rPr>
      </w:pPr>
      <w:r w:rsidRPr="00ED1231">
        <w:rPr>
          <w:rFonts w:ascii="仿宋" w:eastAsia="仿宋" w:hAnsi="仿宋" w:cs="宋体" w:hint="eastAsia"/>
          <w:color w:val="000000"/>
          <w:kern w:val="0"/>
          <w:sz w:val="28"/>
          <w:szCs w:val="28"/>
        </w:rPr>
        <w:t>各项责任限额由投保人和保险人协商确定，并在保险单中载明。</w:t>
      </w:r>
    </w:p>
    <w:p w:rsidR="00283223" w:rsidRPr="00ED1231" w:rsidRDefault="00283223" w:rsidP="00283223">
      <w:pPr>
        <w:widowControl/>
        <w:spacing w:line="600" w:lineRule="atLeast"/>
        <w:ind w:firstLine="643"/>
        <w:jc w:val="left"/>
        <w:rPr>
          <w:rFonts w:ascii="仿宋" w:eastAsia="仿宋" w:hAnsi="仿宋" w:cs="宋体"/>
          <w:b/>
          <w:color w:val="000000"/>
          <w:kern w:val="0"/>
          <w:sz w:val="28"/>
          <w:szCs w:val="28"/>
        </w:rPr>
      </w:pPr>
      <w:r w:rsidRPr="00ED1231">
        <w:rPr>
          <w:rFonts w:ascii="仿宋" w:eastAsia="仿宋" w:hAnsi="仿宋" w:cs="宋体" w:hint="eastAsia"/>
          <w:b/>
          <w:bCs/>
          <w:color w:val="000000"/>
          <w:kern w:val="0"/>
          <w:sz w:val="28"/>
          <w:szCs w:val="28"/>
        </w:rPr>
        <w:t>第八条</w:t>
      </w:r>
      <w:r w:rsidRPr="00ED1231">
        <w:rPr>
          <w:rFonts w:eastAsia="仿宋"/>
          <w:b/>
          <w:bCs/>
          <w:color w:val="000000"/>
          <w:kern w:val="0"/>
          <w:sz w:val="28"/>
          <w:szCs w:val="28"/>
        </w:rPr>
        <w:t> </w:t>
      </w:r>
      <w:r w:rsidRPr="00ED1231">
        <w:rPr>
          <w:rFonts w:ascii="仿宋" w:eastAsia="仿宋" w:hAnsi="仿宋" w:cs="宋体" w:hint="eastAsia"/>
          <w:b/>
          <w:color w:val="000000"/>
          <w:kern w:val="0"/>
          <w:sz w:val="28"/>
          <w:szCs w:val="28"/>
        </w:rPr>
        <w:t>每次事故免赔额（率）由投保人与保险人在签订保险合同时协商确定，并在保险单中载明。</w:t>
      </w:r>
    </w:p>
    <w:p w:rsidR="00283223" w:rsidRDefault="00283223" w:rsidP="00283223">
      <w:pPr>
        <w:widowControl/>
        <w:spacing w:line="600" w:lineRule="atLeast"/>
        <w:ind w:firstLine="640"/>
        <w:jc w:val="left"/>
        <w:rPr>
          <w:rFonts w:ascii="仿宋" w:eastAsia="仿宋" w:hAnsi="仿宋" w:cs="宋体"/>
          <w:b/>
          <w:color w:val="000000"/>
          <w:kern w:val="0"/>
          <w:sz w:val="28"/>
          <w:szCs w:val="28"/>
        </w:rPr>
      </w:pPr>
      <w:r w:rsidRPr="00ED1231">
        <w:rPr>
          <w:rFonts w:ascii="仿宋" w:eastAsia="仿宋" w:hAnsi="仿宋" w:cs="宋体" w:hint="eastAsia"/>
          <w:b/>
          <w:color w:val="000000"/>
          <w:kern w:val="0"/>
          <w:sz w:val="28"/>
          <w:szCs w:val="28"/>
        </w:rPr>
        <w:t>同时约定了免赔额和免赔率的，免赔金额以免赔额和按照免赔率计算的金额二者高者为准。</w:t>
      </w:r>
    </w:p>
    <w:p w:rsidR="00283223" w:rsidRPr="00ED1231" w:rsidRDefault="00283223" w:rsidP="00283223">
      <w:pPr>
        <w:widowControl/>
        <w:spacing w:line="600" w:lineRule="atLeast"/>
        <w:jc w:val="center"/>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保险期间</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第九条</w:t>
      </w:r>
      <w:r w:rsidRPr="00ED1231">
        <w:rPr>
          <w:rFonts w:eastAsia="仿宋"/>
          <w:b/>
          <w:bCs/>
          <w:color w:val="000000"/>
          <w:kern w:val="0"/>
          <w:sz w:val="28"/>
          <w:szCs w:val="28"/>
        </w:rPr>
        <w:t> </w:t>
      </w:r>
      <w:r w:rsidRPr="00ED1231">
        <w:rPr>
          <w:rFonts w:ascii="仿宋" w:eastAsia="仿宋" w:hAnsi="仿宋" w:cs="宋体" w:hint="eastAsia"/>
          <w:color w:val="000000"/>
          <w:kern w:val="0"/>
          <w:sz w:val="28"/>
          <w:szCs w:val="28"/>
        </w:rPr>
        <w:t>除另有约定外，保险期间为一年，以保险单载明的起讫时间为准。</w:t>
      </w:r>
    </w:p>
    <w:p w:rsidR="00283223" w:rsidRPr="00ED1231" w:rsidRDefault="00283223" w:rsidP="00283223">
      <w:pPr>
        <w:widowControl/>
        <w:spacing w:line="600" w:lineRule="atLeast"/>
        <w:jc w:val="center"/>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保险人义务</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第十条</w:t>
      </w:r>
      <w:r w:rsidRPr="00ED1231">
        <w:rPr>
          <w:rFonts w:eastAsia="仿宋"/>
          <w:b/>
          <w:bCs/>
          <w:color w:val="000000"/>
          <w:kern w:val="0"/>
          <w:sz w:val="28"/>
          <w:szCs w:val="28"/>
        </w:rPr>
        <w:t> </w:t>
      </w:r>
      <w:r w:rsidRPr="00ED1231">
        <w:rPr>
          <w:rFonts w:ascii="仿宋" w:eastAsia="仿宋" w:hAnsi="仿宋" w:cs="宋体" w:hint="eastAsia"/>
          <w:color w:val="000000"/>
          <w:kern w:val="0"/>
          <w:sz w:val="28"/>
          <w:szCs w:val="28"/>
        </w:rPr>
        <w:t>本保险合同成立后，保险人应当及时向投保人签发保险单或其他保险凭证。</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第十一条</w:t>
      </w:r>
      <w:r w:rsidRPr="00ED1231">
        <w:rPr>
          <w:rFonts w:eastAsia="仿宋"/>
          <w:b/>
          <w:bCs/>
          <w:color w:val="000000"/>
          <w:kern w:val="0"/>
          <w:sz w:val="28"/>
          <w:szCs w:val="28"/>
        </w:rPr>
        <w:t> </w:t>
      </w:r>
      <w:r w:rsidRPr="00ED1231">
        <w:rPr>
          <w:rFonts w:ascii="仿宋" w:eastAsia="仿宋" w:hAnsi="仿宋" w:cs="宋体" w:hint="eastAsia"/>
          <w:color w:val="000000"/>
          <w:kern w:val="0"/>
          <w:sz w:val="28"/>
          <w:szCs w:val="28"/>
        </w:rPr>
        <w:t>保险事故发生后，投保人、被保险人提供的有关索赔的证明和资料不完整的，保险人应当及时一次性通知投保人、被保险人补充提供。</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第十二条</w:t>
      </w:r>
      <w:r w:rsidRPr="00ED1231">
        <w:rPr>
          <w:rFonts w:eastAsia="仿宋"/>
          <w:b/>
          <w:bCs/>
          <w:color w:val="000000"/>
          <w:kern w:val="0"/>
          <w:sz w:val="28"/>
          <w:szCs w:val="28"/>
        </w:rPr>
        <w:t> </w:t>
      </w:r>
      <w:r w:rsidRPr="00ED1231">
        <w:rPr>
          <w:rFonts w:ascii="仿宋" w:eastAsia="仿宋" w:hAnsi="仿宋" w:cs="宋体" w:hint="eastAsia"/>
          <w:color w:val="000000"/>
          <w:kern w:val="0"/>
          <w:sz w:val="28"/>
          <w:szCs w:val="28"/>
        </w:rPr>
        <w:t>保险人收到被保险人的赔偿请求后，应当及时就是否属于保险责任</w:t>
      </w:r>
      <w:proofErr w:type="gramStart"/>
      <w:r w:rsidRPr="00ED1231">
        <w:rPr>
          <w:rFonts w:ascii="仿宋" w:eastAsia="仿宋" w:hAnsi="仿宋" w:cs="宋体" w:hint="eastAsia"/>
          <w:color w:val="000000"/>
          <w:kern w:val="0"/>
          <w:sz w:val="28"/>
          <w:szCs w:val="28"/>
        </w:rPr>
        <w:t>作出</w:t>
      </w:r>
      <w:proofErr w:type="gramEnd"/>
      <w:r w:rsidRPr="00ED1231">
        <w:rPr>
          <w:rFonts w:ascii="仿宋" w:eastAsia="仿宋" w:hAnsi="仿宋" w:cs="宋体" w:hint="eastAsia"/>
          <w:color w:val="000000"/>
          <w:kern w:val="0"/>
          <w:sz w:val="28"/>
          <w:szCs w:val="28"/>
        </w:rPr>
        <w:t>核定，并将核定结果通知被保险人。</w:t>
      </w:r>
    </w:p>
    <w:p w:rsidR="00283223" w:rsidRPr="00ED1231" w:rsidRDefault="00283223" w:rsidP="00283223">
      <w:pPr>
        <w:widowControl/>
        <w:spacing w:line="600" w:lineRule="atLeast"/>
        <w:jc w:val="center"/>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投保人、被保险人义务</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第十三条</w:t>
      </w:r>
      <w:r w:rsidRPr="00ED1231">
        <w:rPr>
          <w:rFonts w:eastAsia="仿宋"/>
          <w:b/>
          <w:bCs/>
          <w:color w:val="000000"/>
          <w:kern w:val="0"/>
          <w:sz w:val="28"/>
          <w:szCs w:val="28"/>
        </w:rPr>
        <w:t> </w:t>
      </w:r>
      <w:r w:rsidRPr="00ED1231">
        <w:rPr>
          <w:rFonts w:ascii="仿宋" w:eastAsia="仿宋" w:hAnsi="仿宋" w:cs="宋体" w:hint="eastAsia"/>
          <w:color w:val="000000"/>
          <w:kern w:val="0"/>
          <w:sz w:val="28"/>
          <w:szCs w:val="28"/>
        </w:rPr>
        <w:t>投保人应履行如实告知义务，如实回答保险人就专利代理事务以及被保险人的其他有关情况提出的询问，并如实填写投保单。</w:t>
      </w:r>
    </w:p>
    <w:p w:rsidR="00283223" w:rsidRPr="00ED1231" w:rsidRDefault="00283223" w:rsidP="00283223">
      <w:pPr>
        <w:widowControl/>
        <w:spacing w:line="600" w:lineRule="atLeast"/>
        <w:ind w:firstLine="643"/>
        <w:jc w:val="left"/>
        <w:rPr>
          <w:rFonts w:ascii="仿宋" w:eastAsia="仿宋" w:hAnsi="仿宋" w:cs="宋体"/>
          <w:b/>
          <w:bCs/>
          <w:color w:val="000000"/>
          <w:kern w:val="0"/>
          <w:sz w:val="28"/>
          <w:szCs w:val="28"/>
        </w:rPr>
      </w:pPr>
      <w:r w:rsidRPr="00ED1231">
        <w:rPr>
          <w:rFonts w:ascii="仿宋" w:eastAsia="仿宋" w:hAnsi="仿宋" w:cs="宋体" w:hint="eastAsia"/>
          <w:b/>
          <w:bCs/>
          <w:color w:val="000000"/>
          <w:kern w:val="0"/>
          <w:sz w:val="28"/>
          <w:szCs w:val="28"/>
        </w:rPr>
        <w:t>第十四条</w:t>
      </w:r>
      <w:r w:rsidRPr="00ED1231">
        <w:rPr>
          <w:rFonts w:ascii="仿宋" w:eastAsia="仿宋" w:hAnsi="仿宋" w:cs="宋体" w:hint="eastAsia"/>
          <w:bCs/>
          <w:color w:val="000000"/>
          <w:kern w:val="0"/>
          <w:sz w:val="28"/>
          <w:szCs w:val="28"/>
        </w:rPr>
        <w:t>除另有约定外，投保人应当在保险合同成立时交付保险费。</w:t>
      </w:r>
      <w:r w:rsidRPr="00ED1231">
        <w:rPr>
          <w:rFonts w:ascii="仿宋" w:eastAsia="仿宋" w:hAnsi="仿宋" w:cs="宋体" w:hint="eastAsia"/>
          <w:b/>
          <w:bCs/>
          <w:color w:val="000000"/>
          <w:kern w:val="0"/>
          <w:sz w:val="28"/>
          <w:szCs w:val="28"/>
        </w:rPr>
        <w:t>若投保人未按照本保险合同的约定支付保险费的，则保险人有权通知投保人解除本保险合同，该保险合同自保险人发出解除书面合同通知时解除。</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第十五条</w:t>
      </w:r>
      <w:r w:rsidRPr="00ED1231">
        <w:rPr>
          <w:rFonts w:eastAsia="仿宋"/>
          <w:b/>
          <w:bCs/>
          <w:color w:val="000000"/>
          <w:kern w:val="0"/>
          <w:sz w:val="28"/>
          <w:szCs w:val="28"/>
        </w:rPr>
        <w:t> </w:t>
      </w:r>
      <w:r w:rsidRPr="00ED1231">
        <w:rPr>
          <w:rFonts w:ascii="仿宋" w:eastAsia="仿宋" w:hAnsi="仿宋" w:cs="宋体" w:hint="eastAsia"/>
          <w:color w:val="000000"/>
          <w:kern w:val="0"/>
          <w:sz w:val="28"/>
          <w:szCs w:val="28"/>
        </w:rPr>
        <w:t>被保险人应严格遵守《专利代理条例》以及国家及政府有关部门制定的其他相关法律、法规及规定，加强管理，采取合理的预防措施，尽力避免或减少责任事故的发生。</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第十六条</w:t>
      </w:r>
      <w:r w:rsidRPr="00ED1231">
        <w:rPr>
          <w:rFonts w:eastAsia="仿宋"/>
          <w:b/>
          <w:bCs/>
          <w:color w:val="000000"/>
          <w:kern w:val="0"/>
          <w:sz w:val="28"/>
          <w:szCs w:val="28"/>
        </w:rPr>
        <w:t> </w:t>
      </w:r>
      <w:r w:rsidRPr="00ED1231">
        <w:rPr>
          <w:rFonts w:ascii="仿宋" w:eastAsia="仿宋" w:hAnsi="仿宋" w:cs="宋体" w:hint="eastAsia"/>
          <w:color w:val="000000"/>
          <w:kern w:val="0"/>
          <w:sz w:val="28"/>
          <w:szCs w:val="28"/>
        </w:rPr>
        <w:t>在合同有效期内，如保险标的</w:t>
      </w:r>
      <w:proofErr w:type="gramStart"/>
      <w:r w:rsidRPr="00ED1231">
        <w:rPr>
          <w:rFonts w:ascii="仿宋" w:eastAsia="仿宋" w:hAnsi="仿宋" w:cs="宋体" w:hint="eastAsia"/>
          <w:color w:val="000000"/>
          <w:kern w:val="0"/>
          <w:sz w:val="28"/>
          <w:szCs w:val="28"/>
        </w:rPr>
        <w:t>的</w:t>
      </w:r>
      <w:proofErr w:type="gramEnd"/>
      <w:r w:rsidRPr="00ED1231">
        <w:rPr>
          <w:rFonts w:ascii="仿宋" w:eastAsia="仿宋" w:hAnsi="仿宋" w:cs="宋体" w:hint="eastAsia"/>
          <w:color w:val="000000"/>
          <w:kern w:val="0"/>
          <w:sz w:val="28"/>
          <w:szCs w:val="28"/>
        </w:rPr>
        <w:t>危险程度显著增加的，被保险人应当按照合同的约定及时通知保险人，</w:t>
      </w:r>
      <w:r w:rsidRPr="00ED1231">
        <w:rPr>
          <w:rFonts w:ascii="仿宋" w:eastAsia="仿宋" w:hAnsi="仿宋" w:cs="宋体" w:hint="eastAsia"/>
          <w:b/>
          <w:color w:val="000000"/>
          <w:kern w:val="0"/>
          <w:sz w:val="28"/>
          <w:szCs w:val="28"/>
        </w:rPr>
        <w:t>保险人可以按照合同约定增加保险费或者解除合同。</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第十七条</w:t>
      </w:r>
      <w:r w:rsidRPr="00ED1231">
        <w:rPr>
          <w:rFonts w:eastAsia="仿宋"/>
          <w:b/>
          <w:bCs/>
          <w:color w:val="000000"/>
          <w:kern w:val="0"/>
          <w:sz w:val="28"/>
          <w:szCs w:val="28"/>
        </w:rPr>
        <w:t> </w:t>
      </w:r>
      <w:r w:rsidRPr="00ED1231">
        <w:rPr>
          <w:rFonts w:ascii="仿宋" w:eastAsia="仿宋" w:hAnsi="仿宋" w:cs="宋体" w:hint="eastAsia"/>
          <w:color w:val="000000"/>
          <w:kern w:val="0"/>
          <w:sz w:val="28"/>
          <w:szCs w:val="28"/>
        </w:rPr>
        <w:t>保险事故发生时，被保险人应当尽力采取必要的措施，防止或者减少损失。投保人、被保险人知道保险事故发生后，应当及时通知保险人。</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第十八条</w:t>
      </w:r>
      <w:r w:rsidRPr="00ED1231">
        <w:rPr>
          <w:rFonts w:eastAsia="仿宋"/>
          <w:b/>
          <w:bCs/>
          <w:color w:val="000000"/>
          <w:kern w:val="0"/>
          <w:sz w:val="28"/>
          <w:szCs w:val="28"/>
        </w:rPr>
        <w:t> </w:t>
      </w:r>
      <w:r w:rsidRPr="00ED1231">
        <w:rPr>
          <w:rFonts w:ascii="仿宋" w:eastAsia="仿宋" w:hAnsi="仿宋" w:cs="宋体" w:hint="eastAsia"/>
          <w:color w:val="000000"/>
          <w:kern w:val="0"/>
          <w:sz w:val="28"/>
          <w:szCs w:val="28"/>
        </w:rPr>
        <w:t>被保险人收到委托人的损害赔偿请求或得知可能产生损害赔偿时，应及时以书面形式通知保险人，并就损害赔偿请求与保险人进行协商。</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第十九条</w:t>
      </w:r>
      <w:r w:rsidRPr="00ED1231">
        <w:rPr>
          <w:rFonts w:eastAsia="仿宋"/>
          <w:b/>
          <w:bCs/>
          <w:color w:val="000000"/>
          <w:kern w:val="0"/>
          <w:sz w:val="28"/>
          <w:szCs w:val="28"/>
        </w:rPr>
        <w:t> </w:t>
      </w:r>
      <w:r w:rsidRPr="00ED1231">
        <w:rPr>
          <w:rFonts w:ascii="仿宋" w:eastAsia="仿宋" w:hAnsi="仿宋" w:cs="宋体" w:hint="eastAsia"/>
          <w:color w:val="000000"/>
          <w:kern w:val="0"/>
          <w:sz w:val="28"/>
          <w:szCs w:val="28"/>
        </w:rPr>
        <w:t>发生保险责任范围内的损失，应由有关责任方负责赔偿的，被保险人应行使或者保留向该责任方请求赔偿的权利。</w:t>
      </w:r>
    </w:p>
    <w:p w:rsidR="00283223" w:rsidRPr="00ED1231" w:rsidRDefault="00283223" w:rsidP="00283223">
      <w:pPr>
        <w:widowControl/>
        <w:spacing w:line="600" w:lineRule="atLeast"/>
        <w:ind w:firstLine="640"/>
        <w:jc w:val="left"/>
        <w:rPr>
          <w:rFonts w:ascii="仿宋" w:eastAsia="仿宋" w:hAnsi="仿宋" w:cs="宋体"/>
          <w:color w:val="000000"/>
          <w:kern w:val="0"/>
          <w:sz w:val="28"/>
          <w:szCs w:val="28"/>
        </w:rPr>
      </w:pPr>
      <w:r w:rsidRPr="00ED1231">
        <w:rPr>
          <w:rFonts w:ascii="仿宋" w:eastAsia="仿宋" w:hAnsi="仿宋" w:cs="宋体" w:hint="eastAsia"/>
          <w:color w:val="000000"/>
          <w:kern w:val="0"/>
          <w:sz w:val="28"/>
          <w:szCs w:val="28"/>
        </w:rPr>
        <w:t>在保险人向有关责任方行使代位请求赔偿权利时，被保险人应当向保险人提供必要的文件和其所知道的有关情况。</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第二十条</w:t>
      </w:r>
      <w:r w:rsidRPr="00ED1231">
        <w:rPr>
          <w:rFonts w:eastAsia="仿宋"/>
          <w:b/>
          <w:bCs/>
          <w:color w:val="000000"/>
          <w:kern w:val="0"/>
          <w:sz w:val="28"/>
          <w:szCs w:val="28"/>
        </w:rPr>
        <w:t> </w:t>
      </w:r>
      <w:r w:rsidRPr="00ED1231">
        <w:rPr>
          <w:rFonts w:ascii="仿宋" w:eastAsia="仿宋" w:hAnsi="仿宋" w:cs="宋体" w:hint="eastAsia"/>
          <w:color w:val="000000"/>
          <w:kern w:val="0"/>
          <w:sz w:val="28"/>
          <w:szCs w:val="28"/>
        </w:rPr>
        <w:t>被保险人向保险人请求赔偿时，应提交以下单证：</w:t>
      </w:r>
    </w:p>
    <w:p w:rsidR="00283223" w:rsidRPr="00ED1231" w:rsidRDefault="00283223" w:rsidP="00283223">
      <w:pPr>
        <w:widowControl/>
        <w:spacing w:line="600" w:lineRule="atLeast"/>
        <w:ind w:firstLine="640"/>
        <w:jc w:val="left"/>
        <w:rPr>
          <w:rFonts w:ascii="仿宋" w:eastAsia="仿宋" w:hAnsi="仿宋" w:cs="宋体"/>
          <w:color w:val="000000"/>
          <w:kern w:val="0"/>
          <w:sz w:val="28"/>
          <w:szCs w:val="28"/>
        </w:rPr>
      </w:pPr>
      <w:r w:rsidRPr="00ED1231">
        <w:rPr>
          <w:rFonts w:ascii="仿宋" w:eastAsia="仿宋" w:hAnsi="仿宋" w:cs="宋体" w:hint="eastAsia"/>
          <w:color w:val="000000"/>
          <w:kern w:val="0"/>
          <w:sz w:val="28"/>
          <w:szCs w:val="28"/>
        </w:rPr>
        <w:t>（一）保险单正本；</w:t>
      </w:r>
    </w:p>
    <w:p w:rsidR="00283223" w:rsidRPr="00ED1231" w:rsidRDefault="00283223" w:rsidP="00283223">
      <w:pPr>
        <w:widowControl/>
        <w:spacing w:line="600" w:lineRule="atLeast"/>
        <w:ind w:firstLine="640"/>
        <w:jc w:val="left"/>
        <w:rPr>
          <w:rFonts w:ascii="仿宋" w:eastAsia="仿宋" w:hAnsi="仿宋" w:cs="宋体"/>
          <w:color w:val="000000"/>
          <w:kern w:val="0"/>
          <w:sz w:val="28"/>
          <w:szCs w:val="28"/>
        </w:rPr>
      </w:pPr>
      <w:r w:rsidRPr="00ED1231">
        <w:rPr>
          <w:rFonts w:ascii="仿宋" w:eastAsia="仿宋" w:hAnsi="仿宋" w:cs="宋体" w:hint="eastAsia"/>
          <w:color w:val="000000"/>
          <w:kern w:val="0"/>
          <w:sz w:val="28"/>
          <w:szCs w:val="28"/>
        </w:rPr>
        <w:t>（二）委托代理合同、相关专利代理师的《专利代理</w:t>
      </w:r>
      <w:r w:rsidRPr="00ED1231">
        <w:rPr>
          <w:rFonts w:ascii="仿宋" w:eastAsia="仿宋" w:hAnsi="仿宋" w:cs="宋体"/>
          <w:color w:val="000000"/>
          <w:kern w:val="0"/>
          <w:sz w:val="28"/>
          <w:szCs w:val="28"/>
        </w:rPr>
        <w:t>师</w:t>
      </w:r>
      <w:r w:rsidRPr="00ED1231">
        <w:rPr>
          <w:rFonts w:ascii="仿宋" w:eastAsia="仿宋" w:hAnsi="仿宋" w:cs="宋体" w:hint="eastAsia"/>
          <w:color w:val="000000"/>
          <w:kern w:val="0"/>
          <w:sz w:val="28"/>
          <w:szCs w:val="28"/>
        </w:rPr>
        <w:t>执业证》；</w:t>
      </w:r>
    </w:p>
    <w:p w:rsidR="00283223" w:rsidRPr="00ED1231" w:rsidRDefault="00283223" w:rsidP="00283223">
      <w:pPr>
        <w:widowControl/>
        <w:spacing w:line="600" w:lineRule="atLeast"/>
        <w:ind w:firstLine="640"/>
        <w:jc w:val="left"/>
        <w:rPr>
          <w:rFonts w:ascii="仿宋" w:eastAsia="仿宋" w:hAnsi="仿宋" w:cs="宋体"/>
          <w:color w:val="000000"/>
          <w:kern w:val="0"/>
          <w:sz w:val="28"/>
          <w:szCs w:val="28"/>
        </w:rPr>
      </w:pPr>
      <w:r w:rsidRPr="00ED1231">
        <w:rPr>
          <w:rFonts w:ascii="仿宋" w:eastAsia="仿宋" w:hAnsi="仿宋" w:cs="宋体" w:hint="eastAsia"/>
          <w:color w:val="000000"/>
          <w:kern w:val="0"/>
          <w:sz w:val="28"/>
          <w:szCs w:val="28"/>
        </w:rPr>
        <w:t>（三）委托人提出损害赔偿请求的书面证明；</w:t>
      </w:r>
    </w:p>
    <w:p w:rsidR="00283223" w:rsidRPr="00ED1231" w:rsidRDefault="00283223" w:rsidP="00283223">
      <w:pPr>
        <w:widowControl/>
        <w:spacing w:line="600" w:lineRule="atLeast"/>
        <w:ind w:firstLine="640"/>
        <w:jc w:val="left"/>
        <w:rPr>
          <w:rFonts w:ascii="仿宋" w:eastAsia="仿宋" w:hAnsi="仿宋" w:cs="宋体"/>
          <w:color w:val="000000"/>
          <w:kern w:val="0"/>
          <w:sz w:val="28"/>
          <w:szCs w:val="28"/>
        </w:rPr>
      </w:pPr>
      <w:r w:rsidRPr="00ED1231">
        <w:rPr>
          <w:rFonts w:ascii="仿宋" w:eastAsia="仿宋" w:hAnsi="仿宋" w:cs="宋体" w:hint="eastAsia"/>
          <w:color w:val="000000"/>
          <w:kern w:val="0"/>
          <w:sz w:val="28"/>
          <w:szCs w:val="28"/>
        </w:rPr>
        <w:t>（四）保险出险/索赔通知书；</w:t>
      </w:r>
    </w:p>
    <w:p w:rsidR="00283223" w:rsidRPr="00ED1231" w:rsidRDefault="00283223" w:rsidP="00283223">
      <w:pPr>
        <w:widowControl/>
        <w:spacing w:line="600" w:lineRule="atLeast"/>
        <w:ind w:firstLine="640"/>
        <w:jc w:val="left"/>
        <w:rPr>
          <w:rFonts w:ascii="仿宋" w:eastAsia="仿宋" w:hAnsi="仿宋" w:cs="宋体"/>
          <w:color w:val="000000"/>
          <w:kern w:val="0"/>
          <w:sz w:val="28"/>
          <w:szCs w:val="28"/>
        </w:rPr>
      </w:pPr>
      <w:r w:rsidRPr="00ED1231">
        <w:rPr>
          <w:rFonts w:ascii="仿宋" w:eastAsia="仿宋" w:hAnsi="仿宋" w:cs="宋体" w:hint="eastAsia"/>
          <w:color w:val="000000"/>
          <w:kern w:val="0"/>
          <w:sz w:val="28"/>
          <w:szCs w:val="28"/>
        </w:rPr>
        <w:t>（五）能够确定被保险人责任及赔偿金额的有关法律文书或经保险人同意，被保险人与受害人达成的赔偿协议及赔偿金支付凭据；</w:t>
      </w:r>
    </w:p>
    <w:p w:rsidR="00283223" w:rsidRPr="00ED1231" w:rsidRDefault="00283223" w:rsidP="00283223">
      <w:pPr>
        <w:widowControl/>
        <w:spacing w:line="600" w:lineRule="atLeast"/>
        <w:ind w:firstLine="640"/>
        <w:jc w:val="left"/>
        <w:rPr>
          <w:rFonts w:ascii="仿宋" w:eastAsia="仿宋" w:hAnsi="仿宋" w:cs="宋体"/>
          <w:color w:val="000000"/>
          <w:kern w:val="0"/>
          <w:sz w:val="28"/>
          <w:szCs w:val="28"/>
        </w:rPr>
      </w:pPr>
      <w:r w:rsidRPr="00ED1231">
        <w:rPr>
          <w:rFonts w:ascii="仿宋" w:eastAsia="仿宋" w:hAnsi="仿宋" w:cs="宋体" w:hint="eastAsia"/>
          <w:color w:val="000000"/>
          <w:kern w:val="0"/>
          <w:sz w:val="28"/>
          <w:szCs w:val="28"/>
        </w:rPr>
        <w:t>（六）投保人、被保险人所能提供的其他与确认保险事故的性质、原因、损失程度等有关的证明和资料。</w:t>
      </w:r>
    </w:p>
    <w:p w:rsidR="00283223" w:rsidRPr="00ED1231" w:rsidRDefault="00283223" w:rsidP="00283223">
      <w:pPr>
        <w:widowControl/>
        <w:spacing w:line="600" w:lineRule="atLeast"/>
        <w:jc w:val="center"/>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赔偿处理</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第二十一条</w:t>
      </w:r>
      <w:r w:rsidRPr="00ED1231">
        <w:rPr>
          <w:rFonts w:eastAsia="仿宋"/>
          <w:color w:val="000000"/>
          <w:kern w:val="0"/>
          <w:sz w:val="28"/>
          <w:szCs w:val="28"/>
        </w:rPr>
        <w:t> </w:t>
      </w:r>
      <w:r w:rsidRPr="00ED1231">
        <w:rPr>
          <w:rFonts w:ascii="仿宋" w:eastAsia="仿宋" w:hAnsi="仿宋" w:cs="宋体" w:hint="eastAsia"/>
          <w:color w:val="000000"/>
          <w:kern w:val="0"/>
          <w:sz w:val="28"/>
          <w:szCs w:val="28"/>
        </w:rPr>
        <w:t>保险人以下列方式之一确定的被保险人的赔偿责任为基础，按照保险合同的约定进行赔偿：</w:t>
      </w:r>
    </w:p>
    <w:p w:rsidR="00283223" w:rsidRPr="00ED1231" w:rsidRDefault="00283223" w:rsidP="00283223">
      <w:pPr>
        <w:widowControl/>
        <w:spacing w:line="600" w:lineRule="atLeast"/>
        <w:ind w:firstLine="640"/>
        <w:jc w:val="left"/>
        <w:rPr>
          <w:rFonts w:ascii="仿宋" w:eastAsia="仿宋" w:hAnsi="仿宋" w:cs="宋体"/>
          <w:color w:val="000000"/>
          <w:kern w:val="0"/>
          <w:sz w:val="28"/>
          <w:szCs w:val="28"/>
        </w:rPr>
      </w:pPr>
      <w:r w:rsidRPr="00ED1231">
        <w:rPr>
          <w:rFonts w:ascii="仿宋" w:eastAsia="仿宋" w:hAnsi="仿宋" w:cs="宋体" w:hint="eastAsia"/>
          <w:color w:val="000000"/>
          <w:kern w:val="0"/>
          <w:sz w:val="28"/>
          <w:szCs w:val="28"/>
        </w:rPr>
        <w:t>（一）被保险人和向其提出损害赔偿请求的委托人协商并经保险人确认；</w:t>
      </w:r>
    </w:p>
    <w:p w:rsidR="00283223" w:rsidRPr="00ED1231" w:rsidRDefault="00283223" w:rsidP="00283223">
      <w:pPr>
        <w:widowControl/>
        <w:spacing w:line="600" w:lineRule="atLeast"/>
        <w:ind w:firstLine="640"/>
        <w:jc w:val="left"/>
        <w:rPr>
          <w:rFonts w:ascii="仿宋" w:eastAsia="仿宋" w:hAnsi="仿宋" w:cs="宋体"/>
          <w:color w:val="000000"/>
          <w:kern w:val="0"/>
          <w:sz w:val="28"/>
          <w:szCs w:val="28"/>
        </w:rPr>
      </w:pPr>
      <w:r w:rsidRPr="00ED1231">
        <w:rPr>
          <w:rFonts w:ascii="仿宋" w:eastAsia="仿宋" w:hAnsi="仿宋" w:cs="宋体" w:hint="eastAsia"/>
          <w:color w:val="000000"/>
          <w:kern w:val="0"/>
          <w:sz w:val="28"/>
          <w:szCs w:val="28"/>
        </w:rPr>
        <w:t>（二）仲裁机构裁决；</w:t>
      </w:r>
    </w:p>
    <w:p w:rsidR="00283223" w:rsidRPr="00ED1231" w:rsidRDefault="00283223" w:rsidP="00283223">
      <w:pPr>
        <w:widowControl/>
        <w:spacing w:line="600" w:lineRule="atLeast"/>
        <w:ind w:firstLine="640"/>
        <w:jc w:val="left"/>
        <w:rPr>
          <w:rFonts w:ascii="仿宋" w:eastAsia="仿宋" w:hAnsi="仿宋" w:cs="宋体"/>
          <w:color w:val="000000"/>
          <w:kern w:val="0"/>
          <w:sz w:val="28"/>
          <w:szCs w:val="28"/>
        </w:rPr>
      </w:pPr>
      <w:r w:rsidRPr="00ED1231">
        <w:rPr>
          <w:rFonts w:ascii="仿宋" w:eastAsia="仿宋" w:hAnsi="仿宋" w:cs="宋体" w:hint="eastAsia"/>
          <w:color w:val="000000"/>
          <w:kern w:val="0"/>
          <w:sz w:val="28"/>
          <w:szCs w:val="28"/>
        </w:rPr>
        <w:t>（三）人民法院判决；</w:t>
      </w:r>
    </w:p>
    <w:p w:rsidR="00283223" w:rsidRPr="00ED1231" w:rsidRDefault="00283223" w:rsidP="00283223">
      <w:pPr>
        <w:widowControl/>
        <w:spacing w:line="600" w:lineRule="atLeast"/>
        <w:ind w:firstLine="640"/>
        <w:jc w:val="left"/>
        <w:rPr>
          <w:rFonts w:ascii="仿宋" w:eastAsia="仿宋" w:hAnsi="仿宋" w:cs="宋体"/>
          <w:color w:val="000000"/>
          <w:kern w:val="0"/>
          <w:sz w:val="28"/>
          <w:szCs w:val="28"/>
        </w:rPr>
      </w:pPr>
      <w:r w:rsidRPr="00ED1231">
        <w:rPr>
          <w:rFonts w:ascii="仿宋" w:eastAsia="仿宋" w:hAnsi="仿宋" w:cs="宋体" w:hint="eastAsia"/>
          <w:color w:val="000000"/>
          <w:kern w:val="0"/>
          <w:sz w:val="28"/>
          <w:szCs w:val="28"/>
        </w:rPr>
        <w:t>（四）保险人认可的其它方式。</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第二十二条</w:t>
      </w:r>
      <w:r w:rsidRPr="00ED1231">
        <w:rPr>
          <w:rFonts w:eastAsia="仿宋"/>
          <w:b/>
          <w:bCs/>
          <w:color w:val="000000"/>
          <w:kern w:val="0"/>
          <w:sz w:val="28"/>
          <w:szCs w:val="28"/>
        </w:rPr>
        <w:t> </w:t>
      </w:r>
      <w:r w:rsidRPr="00ED1231">
        <w:rPr>
          <w:rFonts w:ascii="仿宋" w:eastAsia="仿宋" w:hAnsi="仿宋" w:cs="宋体" w:hint="eastAsia"/>
          <w:color w:val="000000"/>
          <w:kern w:val="0"/>
          <w:sz w:val="28"/>
          <w:szCs w:val="28"/>
        </w:rPr>
        <w:t>在保险责任范围内，保险人对被保险人依法应承担的经济赔偿责任，保险人依据下列方式确定赔偿金额：</w:t>
      </w:r>
    </w:p>
    <w:p w:rsidR="00283223" w:rsidRPr="00ED1231" w:rsidRDefault="00283223" w:rsidP="00283223">
      <w:pPr>
        <w:widowControl/>
        <w:spacing w:line="600" w:lineRule="atLeast"/>
        <w:ind w:firstLine="640"/>
        <w:jc w:val="left"/>
        <w:rPr>
          <w:rFonts w:ascii="仿宋" w:eastAsia="仿宋" w:hAnsi="仿宋" w:cs="宋体"/>
          <w:color w:val="000000"/>
          <w:kern w:val="0"/>
          <w:sz w:val="28"/>
          <w:szCs w:val="28"/>
        </w:rPr>
      </w:pPr>
      <w:r w:rsidRPr="00ED1231">
        <w:rPr>
          <w:rFonts w:ascii="仿宋" w:eastAsia="仿宋" w:hAnsi="仿宋" w:cs="宋体" w:hint="eastAsia"/>
          <w:color w:val="000000"/>
          <w:kern w:val="0"/>
          <w:sz w:val="28"/>
          <w:szCs w:val="28"/>
        </w:rPr>
        <w:t>（一）</w:t>
      </w:r>
      <w:r w:rsidRPr="00ED1231">
        <w:rPr>
          <w:rFonts w:ascii="仿宋" w:eastAsia="仿宋" w:hAnsi="仿宋" w:cs="宋体" w:hint="eastAsia"/>
          <w:b/>
          <w:color w:val="000000"/>
          <w:kern w:val="0"/>
          <w:sz w:val="28"/>
          <w:szCs w:val="28"/>
        </w:rPr>
        <w:t>保险人在扣除每次事故免赔额或按照</w:t>
      </w:r>
      <w:r w:rsidRPr="00ED1231">
        <w:rPr>
          <w:rFonts w:ascii="仿宋" w:eastAsia="仿宋" w:hAnsi="仿宋" w:cs="宋体"/>
          <w:b/>
          <w:color w:val="000000"/>
          <w:kern w:val="0"/>
          <w:sz w:val="28"/>
          <w:szCs w:val="28"/>
        </w:rPr>
        <w:t>免赔率计算的免赔金额</w:t>
      </w:r>
      <w:r w:rsidRPr="00ED1231">
        <w:rPr>
          <w:rFonts w:ascii="仿宋" w:eastAsia="仿宋" w:hAnsi="仿宋" w:cs="宋体" w:hint="eastAsia"/>
          <w:b/>
          <w:color w:val="000000"/>
          <w:kern w:val="0"/>
          <w:sz w:val="28"/>
          <w:szCs w:val="28"/>
        </w:rPr>
        <w:t>后</w:t>
      </w:r>
      <w:r w:rsidRPr="00ED1231">
        <w:rPr>
          <w:rFonts w:ascii="仿宋" w:eastAsia="仿宋" w:hAnsi="仿宋" w:cs="宋体" w:hint="eastAsia"/>
          <w:color w:val="000000"/>
          <w:kern w:val="0"/>
          <w:sz w:val="28"/>
          <w:szCs w:val="28"/>
        </w:rPr>
        <w:t>，依照本条第（二）</w:t>
      </w:r>
      <w:proofErr w:type="gramStart"/>
      <w:r w:rsidRPr="00ED1231">
        <w:rPr>
          <w:rFonts w:ascii="仿宋" w:eastAsia="仿宋" w:hAnsi="仿宋" w:cs="宋体" w:hint="eastAsia"/>
          <w:color w:val="000000"/>
          <w:kern w:val="0"/>
          <w:sz w:val="28"/>
          <w:szCs w:val="28"/>
        </w:rPr>
        <w:t>项计算</w:t>
      </w:r>
      <w:proofErr w:type="gramEnd"/>
      <w:r w:rsidRPr="00ED1231">
        <w:rPr>
          <w:rFonts w:ascii="仿宋" w:eastAsia="仿宋" w:hAnsi="仿宋" w:cs="宋体" w:hint="eastAsia"/>
          <w:color w:val="000000"/>
          <w:kern w:val="0"/>
          <w:sz w:val="28"/>
          <w:szCs w:val="28"/>
        </w:rPr>
        <w:t>赔偿；</w:t>
      </w:r>
    </w:p>
    <w:p w:rsidR="00283223" w:rsidRPr="00ED1231" w:rsidRDefault="00283223" w:rsidP="00283223">
      <w:pPr>
        <w:widowControl/>
        <w:spacing w:line="600" w:lineRule="atLeast"/>
        <w:ind w:firstLine="640"/>
        <w:jc w:val="left"/>
        <w:rPr>
          <w:rFonts w:ascii="仿宋" w:eastAsia="仿宋" w:hAnsi="仿宋" w:cs="宋体"/>
          <w:color w:val="000000"/>
          <w:kern w:val="0"/>
          <w:sz w:val="28"/>
          <w:szCs w:val="28"/>
        </w:rPr>
      </w:pPr>
      <w:r w:rsidRPr="00ED1231">
        <w:rPr>
          <w:rFonts w:ascii="仿宋" w:eastAsia="仿宋" w:hAnsi="仿宋" w:cs="宋体" w:hint="eastAsia"/>
          <w:color w:val="000000"/>
          <w:kern w:val="0"/>
          <w:sz w:val="28"/>
          <w:szCs w:val="28"/>
        </w:rPr>
        <w:t>（二）对于每次事故造成的损失，保险人在保险单载明的每次事故责任限额内赔偿；</w:t>
      </w:r>
    </w:p>
    <w:p w:rsidR="00283223" w:rsidRPr="00ED1231" w:rsidRDefault="00283223" w:rsidP="00283223">
      <w:pPr>
        <w:widowControl/>
        <w:spacing w:line="600" w:lineRule="atLeast"/>
        <w:ind w:firstLine="640"/>
        <w:jc w:val="left"/>
        <w:rPr>
          <w:rFonts w:ascii="仿宋" w:eastAsia="仿宋" w:hAnsi="仿宋" w:cs="宋体"/>
          <w:color w:val="000000"/>
          <w:kern w:val="0"/>
          <w:sz w:val="28"/>
          <w:szCs w:val="28"/>
        </w:rPr>
      </w:pPr>
      <w:r w:rsidRPr="00ED1231">
        <w:rPr>
          <w:rFonts w:ascii="仿宋" w:eastAsia="仿宋" w:hAnsi="仿宋" w:cs="宋体" w:hint="eastAsia"/>
          <w:color w:val="000000"/>
          <w:kern w:val="0"/>
          <w:sz w:val="28"/>
          <w:szCs w:val="28"/>
        </w:rPr>
        <w:t>（三）对每次事故法律费用的赔偿，与本条第（二）</w:t>
      </w:r>
      <w:proofErr w:type="gramStart"/>
      <w:r w:rsidRPr="00ED1231">
        <w:rPr>
          <w:rFonts w:ascii="仿宋" w:eastAsia="仿宋" w:hAnsi="仿宋" w:cs="宋体" w:hint="eastAsia"/>
          <w:color w:val="000000"/>
          <w:kern w:val="0"/>
          <w:sz w:val="28"/>
          <w:szCs w:val="28"/>
        </w:rPr>
        <w:t>项计算的赔偿总</w:t>
      </w:r>
      <w:proofErr w:type="gramEnd"/>
      <w:r w:rsidRPr="00ED1231">
        <w:rPr>
          <w:rFonts w:ascii="仿宋" w:eastAsia="仿宋" w:hAnsi="仿宋" w:cs="宋体" w:hint="eastAsia"/>
          <w:color w:val="000000"/>
          <w:kern w:val="0"/>
          <w:sz w:val="28"/>
          <w:szCs w:val="28"/>
        </w:rPr>
        <w:t>金额不得超过保险单载明的每次事故责任限额；</w:t>
      </w:r>
    </w:p>
    <w:p w:rsidR="00283223" w:rsidRPr="00ED1231" w:rsidRDefault="00283223" w:rsidP="00283223">
      <w:pPr>
        <w:widowControl/>
        <w:spacing w:line="600" w:lineRule="atLeast"/>
        <w:ind w:firstLine="640"/>
        <w:jc w:val="left"/>
        <w:rPr>
          <w:rFonts w:ascii="仿宋" w:eastAsia="仿宋" w:hAnsi="仿宋" w:cs="宋体"/>
          <w:color w:val="000000"/>
          <w:kern w:val="0"/>
          <w:sz w:val="28"/>
          <w:szCs w:val="28"/>
        </w:rPr>
      </w:pPr>
      <w:r w:rsidRPr="00ED1231">
        <w:rPr>
          <w:rFonts w:ascii="仿宋" w:eastAsia="仿宋" w:hAnsi="仿宋" w:cs="宋体" w:hint="eastAsia"/>
          <w:color w:val="000000"/>
          <w:kern w:val="0"/>
          <w:sz w:val="28"/>
          <w:szCs w:val="28"/>
        </w:rPr>
        <w:t>（四）在保险期间内，保险人对被保险人的多次事故损失的累计赔偿金额不超过累计责任限额。</w:t>
      </w:r>
    </w:p>
    <w:p w:rsidR="00283223" w:rsidRPr="00ED1231" w:rsidRDefault="00283223" w:rsidP="00283223">
      <w:pPr>
        <w:widowControl/>
        <w:spacing w:line="600" w:lineRule="atLeast"/>
        <w:ind w:firstLine="640"/>
        <w:jc w:val="left"/>
        <w:rPr>
          <w:rFonts w:ascii="仿宋" w:eastAsia="仿宋" w:hAnsi="仿宋" w:cs="宋体"/>
          <w:b/>
          <w:color w:val="000000"/>
          <w:kern w:val="0"/>
          <w:sz w:val="28"/>
          <w:szCs w:val="28"/>
        </w:rPr>
      </w:pPr>
      <w:r w:rsidRPr="00ED1231">
        <w:rPr>
          <w:rFonts w:ascii="仿宋" w:eastAsia="仿宋" w:hAnsi="仿宋" w:cs="宋体" w:hint="eastAsia"/>
          <w:b/>
          <w:color w:val="000000"/>
          <w:kern w:val="0"/>
          <w:sz w:val="28"/>
          <w:szCs w:val="28"/>
        </w:rPr>
        <w:t>第二十三条</w:t>
      </w:r>
      <w:r w:rsidRPr="00ED1231">
        <w:rPr>
          <w:rFonts w:ascii="仿宋" w:eastAsia="仿宋" w:hAnsi="仿宋" w:cs="宋体" w:hint="eastAsia"/>
          <w:color w:val="000000"/>
          <w:kern w:val="0"/>
          <w:sz w:val="28"/>
          <w:szCs w:val="28"/>
        </w:rPr>
        <w:t xml:space="preserve"> </w:t>
      </w:r>
      <w:r w:rsidRPr="00ED1231">
        <w:rPr>
          <w:rFonts w:ascii="仿宋" w:eastAsia="仿宋" w:hAnsi="仿宋" w:cs="宋体" w:hint="eastAsia"/>
          <w:b/>
          <w:color w:val="000000"/>
          <w:kern w:val="0"/>
          <w:sz w:val="28"/>
          <w:szCs w:val="28"/>
        </w:rPr>
        <w:t xml:space="preserve">保险事故发生时，如果被保险人的损失在有相同保障的其他保险项下也能够获得赔偿，保险人按照本保险合同的相应责任限额与其他保险合同及本保险合同相应责任限额总和的比例承担赔偿责任。 </w:t>
      </w:r>
    </w:p>
    <w:p w:rsidR="00283223" w:rsidRPr="00ED1231" w:rsidRDefault="00283223" w:rsidP="00283223">
      <w:pPr>
        <w:widowControl/>
        <w:spacing w:line="600" w:lineRule="atLeast"/>
        <w:ind w:firstLine="640"/>
        <w:jc w:val="left"/>
        <w:rPr>
          <w:rFonts w:ascii="仿宋" w:eastAsia="仿宋" w:hAnsi="仿宋" w:cs="宋体"/>
          <w:b/>
          <w:color w:val="000000"/>
          <w:kern w:val="0"/>
          <w:sz w:val="28"/>
          <w:szCs w:val="28"/>
        </w:rPr>
      </w:pPr>
      <w:r w:rsidRPr="00ED1231">
        <w:rPr>
          <w:rFonts w:ascii="仿宋" w:eastAsia="仿宋" w:hAnsi="仿宋" w:cs="宋体" w:hint="eastAsia"/>
          <w:b/>
          <w:color w:val="000000"/>
          <w:kern w:val="0"/>
          <w:sz w:val="28"/>
          <w:szCs w:val="28"/>
        </w:rPr>
        <w:t>其他保险人应承担的赔偿金额，本保险人不负责垫付。被保险人未如实告知导致保险人多支付赔偿金的，保险人有权向被保险人追回多支付的部分。</w:t>
      </w:r>
    </w:p>
    <w:p w:rsidR="00283223" w:rsidRPr="00ED1231" w:rsidRDefault="00283223" w:rsidP="00283223">
      <w:pPr>
        <w:widowControl/>
        <w:spacing w:line="600" w:lineRule="atLeast"/>
        <w:jc w:val="center"/>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争议处理和法律适用</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第二十四条</w:t>
      </w:r>
      <w:r w:rsidRPr="00ED1231">
        <w:rPr>
          <w:rFonts w:eastAsia="仿宋"/>
          <w:b/>
          <w:bCs/>
          <w:color w:val="000000"/>
          <w:kern w:val="0"/>
          <w:sz w:val="28"/>
          <w:szCs w:val="28"/>
        </w:rPr>
        <w:t> </w:t>
      </w:r>
      <w:r w:rsidRPr="00ED1231">
        <w:rPr>
          <w:rFonts w:ascii="仿宋" w:eastAsia="仿宋" w:hAnsi="仿宋" w:cs="宋体" w:hint="eastAsia"/>
          <w:color w:val="000000"/>
          <w:kern w:val="0"/>
          <w:sz w:val="28"/>
          <w:szCs w:val="28"/>
        </w:rPr>
        <w:t>合同争议解决方式由当事人在合同约定从下列两种方式中选择一种：</w:t>
      </w:r>
    </w:p>
    <w:p w:rsidR="00283223" w:rsidRPr="00ED1231" w:rsidRDefault="00283223" w:rsidP="00283223">
      <w:pPr>
        <w:widowControl/>
        <w:spacing w:line="600" w:lineRule="atLeast"/>
        <w:ind w:firstLine="640"/>
        <w:jc w:val="left"/>
        <w:rPr>
          <w:rFonts w:ascii="仿宋" w:eastAsia="仿宋" w:hAnsi="仿宋" w:cs="宋体"/>
          <w:color w:val="000000"/>
          <w:kern w:val="0"/>
          <w:sz w:val="28"/>
          <w:szCs w:val="28"/>
        </w:rPr>
      </w:pPr>
      <w:r w:rsidRPr="00ED1231">
        <w:rPr>
          <w:rFonts w:ascii="仿宋" w:eastAsia="仿宋" w:hAnsi="仿宋" w:cs="宋体" w:hint="eastAsia"/>
          <w:color w:val="000000"/>
          <w:kern w:val="0"/>
          <w:sz w:val="28"/>
          <w:szCs w:val="28"/>
        </w:rPr>
        <w:t>（一）因履行本合同发生的争议，由当事人协商解决，协商不成的，提交保险单载明的仲裁委员会仲裁；</w:t>
      </w:r>
    </w:p>
    <w:p w:rsidR="00283223" w:rsidRPr="00ED1231" w:rsidRDefault="00283223" w:rsidP="00283223">
      <w:pPr>
        <w:widowControl/>
        <w:spacing w:line="600" w:lineRule="atLeast"/>
        <w:ind w:firstLine="640"/>
        <w:jc w:val="left"/>
        <w:rPr>
          <w:rFonts w:ascii="仿宋" w:eastAsia="仿宋" w:hAnsi="仿宋" w:cs="宋体"/>
          <w:color w:val="000000"/>
          <w:kern w:val="0"/>
          <w:sz w:val="28"/>
          <w:szCs w:val="28"/>
        </w:rPr>
      </w:pPr>
      <w:r w:rsidRPr="00ED1231">
        <w:rPr>
          <w:rFonts w:ascii="仿宋" w:eastAsia="仿宋" w:hAnsi="仿宋" w:cs="宋体" w:hint="eastAsia"/>
          <w:color w:val="000000"/>
          <w:kern w:val="0"/>
          <w:sz w:val="28"/>
          <w:szCs w:val="28"/>
        </w:rPr>
        <w:t>（二）因履行本合同发生的争议，由当事人协商解决，协商不成的，依法向人民法院起诉。</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第二十五条</w:t>
      </w:r>
      <w:r w:rsidRPr="00ED1231">
        <w:rPr>
          <w:rFonts w:eastAsia="仿宋"/>
          <w:b/>
          <w:bCs/>
          <w:color w:val="000000"/>
          <w:kern w:val="0"/>
          <w:sz w:val="28"/>
          <w:szCs w:val="28"/>
        </w:rPr>
        <w:t> </w:t>
      </w:r>
      <w:r w:rsidRPr="00ED1231">
        <w:rPr>
          <w:rFonts w:ascii="仿宋" w:eastAsia="仿宋" w:hAnsi="仿宋" w:cs="宋体" w:hint="eastAsia"/>
          <w:color w:val="000000"/>
          <w:kern w:val="0"/>
          <w:sz w:val="28"/>
          <w:szCs w:val="28"/>
        </w:rPr>
        <w:t>本保险合同的争议处理适用中华人民共和国法律（不包括港、澳、台地区法律）。</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p>
    <w:p w:rsidR="00283223" w:rsidRPr="00ED1231" w:rsidRDefault="00283223" w:rsidP="00283223">
      <w:pPr>
        <w:widowControl/>
        <w:spacing w:line="600" w:lineRule="atLeast"/>
        <w:jc w:val="center"/>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其他事项</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第二十六条</w:t>
      </w:r>
      <w:r w:rsidRPr="00ED1231">
        <w:rPr>
          <w:rFonts w:eastAsia="仿宋"/>
          <w:b/>
          <w:bCs/>
          <w:color w:val="000000"/>
          <w:kern w:val="0"/>
          <w:sz w:val="28"/>
          <w:szCs w:val="28"/>
        </w:rPr>
        <w:t> </w:t>
      </w:r>
      <w:r w:rsidRPr="00ED1231">
        <w:rPr>
          <w:rFonts w:ascii="仿宋" w:eastAsia="仿宋" w:hAnsi="仿宋" w:cs="宋体" w:hint="eastAsia"/>
          <w:color w:val="000000"/>
          <w:kern w:val="0"/>
          <w:sz w:val="28"/>
          <w:szCs w:val="28"/>
        </w:rPr>
        <w:t>保险责任开始前，投保人要求解除保险合同的，应当向保险人支付相当于保险费5%的退保手续费，保险人应当退还剩余部分保险费。</w:t>
      </w:r>
      <w:r w:rsidRPr="00ED1231">
        <w:rPr>
          <w:rFonts w:ascii="仿宋" w:eastAsia="仿宋" w:hAnsi="仿宋" w:cs="宋体" w:hint="eastAsia"/>
          <w:color w:val="000000"/>
          <w:kern w:val="0"/>
          <w:sz w:val="28"/>
          <w:szCs w:val="28"/>
        </w:rPr>
        <w:br/>
        <w:t xml:space="preserve">    保险责任开始后，投保人要求解除保险合同的，自通知保险人之日起，保险合同解除，保险人按照保险责任开始之日起至合同解除之日止期间与保险期间的</w:t>
      </w:r>
      <w:proofErr w:type="gramStart"/>
      <w:r w:rsidRPr="00ED1231">
        <w:rPr>
          <w:rFonts w:ascii="仿宋" w:eastAsia="仿宋" w:hAnsi="仿宋" w:cs="宋体" w:hint="eastAsia"/>
          <w:color w:val="000000"/>
          <w:kern w:val="0"/>
          <w:sz w:val="28"/>
          <w:szCs w:val="28"/>
        </w:rPr>
        <w:t>日比例</w:t>
      </w:r>
      <w:proofErr w:type="gramEnd"/>
      <w:r w:rsidRPr="00ED1231">
        <w:rPr>
          <w:rFonts w:ascii="仿宋" w:eastAsia="仿宋" w:hAnsi="仿宋" w:cs="宋体" w:hint="eastAsia"/>
          <w:color w:val="000000"/>
          <w:kern w:val="0"/>
          <w:sz w:val="28"/>
          <w:szCs w:val="28"/>
        </w:rPr>
        <w:t>计收保险费，并退还剩余部分保险费。</w:t>
      </w:r>
    </w:p>
    <w:p w:rsidR="00283223" w:rsidRPr="00ED1231" w:rsidRDefault="00283223" w:rsidP="00283223">
      <w:pPr>
        <w:widowControl/>
        <w:spacing w:line="600" w:lineRule="atLeast"/>
        <w:ind w:firstLine="643"/>
        <w:jc w:val="left"/>
        <w:rPr>
          <w:rFonts w:ascii="仿宋" w:eastAsia="仿宋" w:hAnsi="仿宋" w:cs="宋体"/>
          <w:color w:val="000000"/>
          <w:kern w:val="0"/>
          <w:sz w:val="28"/>
          <w:szCs w:val="28"/>
        </w:rPr>
      </w:pPr>
      <w:r w:rsidRPr="00ED1231">
        <w:rPr>
          <w:rFonts w:ascii="仿宋" w:eastAsia="仿宋" w:hAnsi="仿宋" w:cs="宋体" w:hint="eastAsia"/>
          <w:b/>
          <w:bCs/>
          <w:color w:val="000000"/>
          <w:kern w:val="0"/>
          <w:sz w:val="28"/>
          <w:szCs w:val="28"/>
        </w:rPr>
        <w:t>第二十七条</w:t>
      </w:r>
      <w:r w:rsidRPr="00ED1231">
        <w:rPr>
          <w:rFonts w:eastAsia="仿宋"/>
          <w:b/>
          <w:bCs/>
          <w:color w:val="000000"/>
          <w:kern w:val="0"/>
          <w:sz w:val="28"/>
          <w:szCs w:val="28"/>
        </w:rPr>
        <w:t> </w:t>
      </w:r>
      <w:r w:rsidRPr="00ED1231">
        <w:rPr>
          <w:rFonts w:ascii="仿宋" w:eastAsia="仿宋" w:hAnsi="仿宋" w:cs="宋体" w:hint="eastAsia"/>
          <w:color w:val="000000"/>
          <w:kern w:val="0"/>
          <w:sz w:val="28"/>
          <w:szCs w:val="28"/>
        </w:rPr>
        <w:t>本保险合同约定与《中华人民共和国保险法》等法律规定相悖之处，以法律规定为准。本保险合同未尽事宜，以法律规定为准。</w:t>
      </w:r>
    </w:p>
    <w:p w:rsidR="00283223" w:rsidRDefault="00283223">
      <w:pPr>
        <w:widowControl/>
        <w:jc w:val="left"/>
        <w:rPr>
          <w:rFonts w:ascii="仿宋_GB2312" w:eastAsia="仿宋_GB2312" w:hAnsi="宋体" w:cs="仿宋_GB2312"/>
          <w:b/>
          <w:bCs/>
          <w:sz w:val="28"/>
          <w:szCs w:val="28"/>
        </w:rPr>
      </w:pPr>
      <w:r>
        <w:rPr>
          <w:rFonts w:ascii="仿宋_GB2312" w:eastAsia="仿宋_GB2312" w:hAnsi="宋体" w:cs="仿宋_GB2312"/>
          <w:b/>
          <w:bCs/>
          <w:sz w:val="28"/>
          <w:szCs w:val="28"/>
        </w:rPr>
        <w:br w:type="page"/>
      </w:r>
    </w:p>
    <w:p w:rsidR="00283223" w:rsidRPr="002B3626" w:rsidRDefault="00283223" w:rsidP="00283223">
      <w:pPr>
        <w:spacing w:afterLines="50" w:after="156" w:line="360" w:lineRule="auto"/>
        <w:ind w:rightChars="-11" w:right="-23"/>
        <w:jc w:val="center"/>
        <w:rPr>
          <w:rFonts w:ascii="仿宋_GB2312" w:eastAsia="仿宋_GB2312" w:hAnsi="宋体" w:cs="Times New Roman"/>
          <w:sz w:val="28"/>
          <w:szCs w:val="28"/>
        </w:rPr>
      </w:pPr>
      <w:r w:rsidRPr="002B3626">
        <w:rPr>
          <w:rFonts w:ascii="仿宋_GB2312" w:eastAsia="仿宋_GB2312" w:hAnsi="宋体" w:cs="仿宋_GB2312" w:hint="eastAsia"/>
          <w:b/>
          <w:bCs/>
          <w:sz w:val="28"/>
          <w:szCs w:val="28"/>
        </w:rPr>
        <w:t>附录：短期费率表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540"/>
        <w:gridCol w:w="540"/>
        <w:gridCol w:w="540"/>
        <w:gridCol w:w="540"/>
        <w:gridCol w:w="540"/>
        <w:gridCol w:w="540"/>
        <w:gridCol w:w="540"/>
        <w:gridCol w:w="540"/>
        <w:gridCol w:w="540"/>
        <w:gridCol w:w="540"/>
        <w:gridCol w:w="697"/>
        <w:gridCol w:w="708"/>
      </w:tblGrid>
      <w:tr w:rsidR="00283223" w:rsidRPr="002B3626" w:rsidTr="00283223">
        <w:trPr>
          <w:trHeight w:val="1587"/>
          <w:jc w:val="center"/>
        </w:trPr>
        <w:tc>
          <w:tcPr>
            <w:tcW w:w="1695" w:type="dxa"/>
            <w:vAlign w:val="center"/>
          </w:tcPr>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保险</w:t>
            </w:r>
          </w:p>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期间</w:t>
            </w:r>
          </w:p>
        </w:tc>
        <w:tc>
          <w:tcPr>
            <w:tcW w:w="540" w:type="dxa"/>
            <w:vAlign w:val="center"/>
          </w:tcPr>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一</w:t>
            </w:r>
          </w:p>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个</w:t>
            </w:r>
          </w:p>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月</w:t>
            </w:r>
          </w:p>
        </w:tc>
        <w:tc>
          <w:tcPr>
            <w:tcW w:w="540" w:type="dxa"/>
            <w:vAlign w:val="center"/>
          </w:tcPr>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二</w:t>
            </w:r>
          </w:p>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个</w:t>
            </w:r>
          </w:p>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月</w:t>
            </w:r>
          </w:p>
        </w:tc>
        <w:tc>
          <w:tcPr>
            <w:tcW w:w="540" w:type="dxa"/>
            <w:vAlign w:val="center"/>
          </w:tcPr>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三</w:t>
            </w:r>
          </w:p>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个</w:t>
            </w:r>
          </w:p>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月</w:t>
            </w:r>
          </w:p>
        </w:tc>
        <w:tc>
          <w:tcPr>
            <w:tcW w:w="540" w:type="dxa"/>
            <w:vAlign w:val="center"/>
          </w:tcPr>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四</w:t>
            </w:r>
          </w:p>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个</w:t>
            </w:r>
          </w:p>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月</w:t>
            </w:r>
          </w:p>
        </w:tc>
        <w:tc>
          <w:tcPr>
            <w:tcW w:w="540" w:type="dxa"/>
            <w:vAlign w:val="center"/>
          </w:tcPr>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五</w:t>
            </w:r>
          </w:p>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个</w:t>
            </w:r>
          </w:p>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月</w:t>
            </w:r>
          </w:p>
        </w:tc>
        <w:tc>
          <w:tcPr>
            <w:tcW w:w="540" w:type="dxa"/>
            <w:vAlign w:val="center"/>
          </w:tcPr>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六</w:t>
            </w:r>
          </w:p>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个</w:t>
            </w:r>
          </w:p>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月</w:t>
            </w:r>
          </w:p>
        </w:tc>
        <w:tc>
          <w:tcPr>
            <w:tcW w:w="540" w:type="dxa"/>
            <w:vAlign w:val="center"/>
          </w:tcPr>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七</w:t>
            </w:r>
          </w:p>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个</w:t>
            </w:r>
          </w:p>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月</w:t>
            </w:r>
          </w:p>
        </w:tc>
        <w:tc>
          <w:tcPr>
            <w:tcW w:w="540" w:type="dxa"/>
            <w:vAlign w:val="center"/>
          </w:tcPr>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八</w:t>
            </w:r>
          </w:p>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个</w:t>
            </w:r>
          </w:p>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月</w:t>
            </w:r>
          </w:p>
        </w:tc>
        <w:tc>
          <w:tcPr>
            <w:tcW w:w="540" w:type="dxa"/>
            <w:vAlign w:val="center"/>
          </w:tcPr>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九</w:t>
            </w:r>
          </w:p>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个</w:t>
            </w:r>
          </w:p>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月</w:t>
            </w:r>
          </w:p>
        </w:tc>
        <w:tc>
          <w:tcPr>
            <w:tcW w:w="540" w:type="dxa"/>
            <w:vAlign w:val="center"/>
          </w:tcPr>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十</w:t>
            </w:r>
          </w:p>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个</w:t>
            </w:r>
          </w:p>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月</w:t>
            </w:r>
          </w:p>
        </w:tc>
        <w:tc>
          <w:tcPr>
            <w:tcW w:w="697" w:type="dxa"/>
            <w:vAlign w:val="center"/>
          </w:tcPr>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十</w:t>
            </w:r>
          </w:p>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一</w:t>
            </w:r>
          </w:p>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个</w:t>
            </w:r>
          </w:p>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月</w:t>
            </w:r>
          </w:p>
        </w:tc>
        <w:tc>
          <w:tcPr>
            <w:tcW w:w="708" w:type="dxa"/>
            <w:vAlign w:val="center"/>
          </w:tcPr>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十</w:t>
            </w:r>
          </w:p>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二</w:t>
            </w:r>
          </w:p>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个</w:t>
            </w:r>
          </w:p>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月</w:t>
            </w:r>
          </w:p>
        </w:tc>
      </w:tr>
      <w:tr w:rsidR="00283223" w:rsidRPr="002B3626" w:rsidTr="00283223">
        <w:trPr>
          <w:trHeight w:val="1587"/>
          <w:jc w:val="center"/>
        </w:trPr>
        <w:tc>
          <w:tcPr>
            <w:tcW w:w="1695" w:type="dxa"/>
            <w:vAlign w:val="center"/>
          </w:tcPr>
          <w:p w:rsidR="00283223" w:rsidRPr="002B3626" w:rsidRDefault="00283223" w:rsidP="00283223">
            <w:pPr>
              <w:snapToGrid w:val="0"/>
              <w:spacing w:line="360" w:lineRule="auto"/>
              <w:jc w:val="center"/>
              <w:rPr>
                <w:rFonts w:ascii="仿宋_GB2312" w:eastAsia="仿宋_GB2312" w:hAnsi="宋体" w:cs="Times New Roman"/>
                <w:sz w:val="28"/>
                <w:szCs w:val="28"/>
              </w:rPr>
            </w:pPr>
            <w:r w:rsidRPr="002B3626">
              <w:rPr>
                <w:rFonts w:ascii="仿宋_GB2312" w:eastAsia="仿宋_GB2312" w:hAnsi="宋体" w:cs="仿宋_GB2312" w:hint="eastAsia"/>
                <w:sz w:val="28"/>
                <w:szCs w:val="28"/>
              </w:rPr>
              <w:t>年费率的百分比</w:t>
            </w:r>
          </w:p>
        </w:tc>
        <w:tc>
          <w:tcPr>
            <w:tcW w:w="540" w:type="dxa"/>
            <w:vAlign w:val="center"/>
          </w:tcPr>
          <w:p w:rsidR="00283223" w:rsidRPr="002B3626" w:rsidRDefault="00283223" w:rsidP="00283223">
            <w:pPr>
              <w:snapToGrid w:val="0"/>
              <w:spacing w:line="360" w:lineRule="auto"/>
              <w:jc w:val="center"/>
              <w:rPr>
                <w:rFonts w:ascii="仿宋_GB2312" w:eastAsia="仿宋_GB2312" w:hAnsi="宋体" w:cs="仿宋_GB2312"/>
                <w:sz w:val="28"/>
                <w:szCs w:val="28"/>
              </w:rPr>
            </w:pPr>
            <w:r w:rsidRPr="002B3626">
              <w:rPr>
                <w:rFonts w:ascii="仿宋_GB2312" w:eastAsia="仿宋_GB2312" w:hAnsi="宋体" w:cs="仿宋_GB2312"/>
                <w:sz w:val="28"/>
                <w:szCs w:val="28"/>
              </w:rPr>
              <w:t>10</w:t>
            </w:r>
          </w:p>
        </w:tc>
        <w:tc>
          <w:tcPr>
            <w:tcW w:w="540" w:type="dxa"/>
            <w:vAlign w:val="center"/>
          </w:tcPr>
          <w:p w:rsidR="00283223" w:rsidRPr="002B3626" w:rsidRDefault="00283223" w:rsidP="00283223">
            <w:pPr>
              <w:snapToGrid w:val="0"/>
              <w:spacing w:line="360" w:lineRule="auto"/>
              <w:jc w:val="center"/>
              <w:rPr>
                <w:rFonts w:ascii="仿宋_GB2312" w:eastAsia="仿宋_GB2312" w:hAnsi="宋体" w:cs="仿宋_GB2312"/>
                <w:sz w:val="28"/>
                <w:szCs w:val="28"/>
              </w:rPr>
            </w:pPr>
            <w:r w:rsidRPr="002B3626">
              <w:rPr>
                <w:rFonts w:ascii="仿宋_GB2312" w:eastAsia="仿宋_GB2312" w:hAnsi="宋体" w:cs="仿宋_GB2312"/>
                <w:sz w:val="28"/>
                <w:szCs w:val="28"/>
              </w:rPr>
              <w:t>20</w:t>
            </w:r>
          </w:p>
        </w:tc>
        <w:tc>
          <w:tcPr>
            <w:tcW w:w="540" w:type="dxa"/>
            <w:vAlign w:val="center"/>
          </w:tcPr>
          <w:p w:rsidR="00283223" w:rsidRPr="002B3626" w:rsidRDefault="00283223" w:rsidP="00283223">
            <w:pPr>
              <w:snapToGrid w:val="0"/>
              <w:spacing w:line="360" w:lineRule="auto"/>
              <w:jc w:val="center"/>
              <w:rPr>
                <w:rFonts w:ascii="仿宋_GB2312" w:eastAsia="仿宋_GB2312" w:hAnsi="宋体" w:cs="仿宋_GB2312"/>
                <w:sz w:val="28"/>
                <w:szCs w:val="28"/>
              </w:rPr>
            </w:pPr>
            <w:r w:rsidRPr="002B3626">
              <w:rPr>
                <w:rFonts w:ascii="仿宋_GB2312" w:eastAsia="仿宋_GB2312" w:hAnsi="宋体" w:cs="仿宋_GB2312"/>
                <w:sz w:val="28"/>
                <w:szCs w:val="28"/>
              </w:rPr>
              <w:t>30</w:t>
            </w:r>
          </w:p>
        </w:tc>
        <w:tc>
          <w:tcPr>
            <w:tcW w:w="540" w:type="dxa"/>
            <w:vAlign w:val="center"/>
          </w:tcPr>
          <w:p w:rsidR="00283223" w:rsidRPr="002B3626" w:rsidRDefault="00283223" w:rsidP="00283223">
            <w:pPr>
              <w:snapToGrid w:val="0"/>
              <w:spacing w:line="360" w:lineRule="auto"/>
              <w:jc w:val="center"/>
              <w:rPr>
                <w:rFonts w:ascii="仿宋_GB2312" w:eastAsia="仿宋_GB2312" w:hAnsi="宋体" w:cs="仿宋_GB2312"/>
                <w:sz w:val="28"/>
                <w:szCs w:val="28"/>
              </w:rPr>
            </w:pPr>
            <w:r w:rsidRPr="002B3626">
              <w:rPr>
                <w:rFonts w:ascii="仿宋_GB2312" w:eastAsia="仿宋_GB2312" w:hAnsi="宋体" w:cs="仿宋_GB2312"/>
                <w:sz w:val="28"/>
                <w:szCs w:val="28"/>
              </w:rPr>
              <w:t>40</w:t>
            </w:r>
          </w:p>
        </w:tc>
        <w:tc>
          <w:tcPr>
            <w:tcW w:w="540" w:type="dxa"/>
            <w:vAlign w:val="center"/>
          </w:tcPr>
          <w:p w:rsidR="00283223" w:rsidRPr="002B3626" w:rsidRDefault="00283223" w:rsidP="00283223">
            <w:pPr>
              <w:snapToGrid w:val="0"/>
              <w:spacing w:line="360" w:lineRule="auto"/>
              <w:jc w:val="center"/>
              <w:rPr>
                <w:rFonts w:ascii="仿宋_GB2312" w:eastAsia="仿宋_GB2312" w:hAnsi="宋体" w:cs="仿宋_GB2312"/>
                <w:sz w:val="28"/>
                <w:szCs w:val="28"/>
              </w:rPr>
            </w:pPr>
            <w:r w:rsidRPr="002B3626">
              <w:rPr>
                <w:rFonts w:ascii="仿宋_GB2312" w:eastAsia="仿宋_GB2312" w:hAnsi="宋体" w:cs="仿宋_GB2312"/>
                <w:sz w:val="28"/>
                <w:szCs w:val="28"/>
              </w:rPr>
              <w:t>50</w:t>
            </w:r>
          </w:p>
        </w:tc>
        <w:tc>
          <w:tcPr>
            <w:tcW w:w="540" w:type="dxa"/>
            <w:vAlign w:val="center"/>
          </w:tcPr>
          <w:p w:rsidR="00283223" w:rsidRPr="002B3626" w:rsidRDefault="00283223" w:rsidP="00283223">
            <w:pPr>
              <w:snapToGrid w:val="0"/>
              <w:spacing w:line="360" w:lineRule="auto"/>
              <w:jc w:val="center"/>
              <w:rPr>
                <w:rFonts w:ascii="仿宋_GB2312" w:eastAsia="仿宋_GB2312" w:hAnsi="宋体" w:cs="仿宋_GB2312"/>
                <w:sz w:val="28"/>
                <w:szCs w:val="28"/>
              </w:rPr>
            </w:pPr>
            <w:r w:rsidRPr="002B3626">
              <w:rPr>
                <w:rFonts w:ascii="仿宋_GB2312" w:eastAsia="仿宋_GB2312" w:hAnsi="宋体" w:cs="仿宋_GB2312"/>
                <w:sz w:val="28"/>
                <w:szCs w:val="28"/>
              </w:rPr>
              <w:t>60</w:t>
            </w:r>
          </w:p>
        </w:tc>
        <w:tc>
          <w:tcPr>
            <w:tcW w:w="540" w:type="dxa"/>
            <w:vAlign w:val="center"/>
          </w:tcPr>
          <w:p w:rsidR="00283223" w:rsidRPr="002B3626" w:rsidRDefault="00283223" w:rsidP="00283223">
            <w:pPr>
              <w:snapToGrid w:val="0"/>
              <w:spacing w:line="360" w:lineRule="auto"/>
              <w:jc w:val="center"/>
              <w:rPr>
                <w:rFonts w:ascii="仿宋_GB2312" w:eastAsia="仿宋_GB2312" w:hAnsi="宋体" w:cs="仿宋_GB2312"/>
                <w:sz w:val="28"/>
                <w:szCs w:val="28"/>
              </w:rPr>
            </w:pPr>
            <w:r w:rsidRPr="002B3626">
              <w:rPr>
                <w:rFonts w:ascii="仿宋_GB2312" w:eastAsia="仿宋_GB2312" w:hAnsi="宋体" w:cs="仿宋_GB2312"/>
                <w:sz w:val="28"/>
                <w:szCs w:val="28"/>
              </w:rPr>
              <w:t>70</w:t>
            </w:r>
          </w:p>
        </w:tc>
        <w:tc>
          <w:tcPr>
            <w:tcW w:w="540" w:type="dxa"/>
            <w:vAlign w:val="center"/>
          </w:tcPr>
          <w:p w:rsidR="00283223" w:rsidRPr="002B3626" w:rsidRDefault="00283223" w:rsidP="00283223">
            <w:pPr>
              <w:snapToGrid w:val="0"/>
              <w:spacing w:line="360" w:lineRule="auto"/>
              <w:jc w:val="center"/>
              <w:rPr>
                <w:rFonts w:ascii="仿宋_GB2312" w:eastAsia="仿宋_GB2312" w:hAnsi="宋体" w:cs="仿宋_GB2312"/>
                <w:sz w:val="28"/>
                <w:szCs w:val="28"/>
              </w:rPr>
            </w:pPr>
            <w:r w:rsidRPr="002B3626">
              <w:rPr>
                <w:rFonts w:ascii="仿宋_GB2312" w:eastAsia="仿宋_GB2312" w:hAnsi="宋体" w:cs="仿宋_GB2312"/>
                <w:sz w:val="28"/>
                <w:szCs w:val="28"/>
              </w:rPr>
              <w:t>80</w:t>
            </w:r>
          </w:p>
        </w:tc>
        <w:tc>
          <w:tcPr>
            <w:tcW w:w="540" w:type="dxa"/>
            <w:vAlign w:val="center"/>
          </w:tcPr>
          <w:p w:rsidR="00283223" w:rsidRPr="002B3626" w:rsidRDefault="00283223" w:rsidP="00283223">
            <w:pPr>
              <w:snapToGrid w:val="0"/>
              <w:spacing w:line="360" w:lineRule="auto"/>
              <w:jc w:val="center"/>
              <w:rPr>
                <w:rFonts w:ascii="仿宋_GB2312" w:eastAsia="仿宋_GB2312" w:hAnsi="宋体" w:cs="仿宋_GB2312"/>
                <w:sz w:val="28"/>
                <w:szCs w:val="28"/>
              </w:rPr>
            </w:pPr>
            <w:r w:rsidRPr="002B3626">
              <w:rPr>
                <w:rFonts w:ascii="仿宋_GB2312" w:eastAsia="仿宋_GB2312" w:hAnsi="宋体" w:cs="仿宋_GB2312"/>
                <w:sz w:val="28"/>
                <w:szCs w:val="28"/>
              </w:rPr>
              <w:t>85</w:t>
            </w:r>
          </w:p>
        </w:tc>
        <w:tc>
          <w:tcPr>
            <w:tcW w:w="540" w:type="dxa"/>
            <w:vAlign w:val="center"/>
          </w:tcPr>
          <w:p w:rsidR="00283223" w:rsidRPr="002B3626" w:rsidRDefault="00283223" w:rsidP="00283223">
            <w:pPr>
              <w:snapToGrid w:val="0"/>
              <w:spacing w:line="360" w:lineRule="auto"/>
              <w:jc w:val="center"/>
              <w:rPr>
                <w:rFonts w:ascii="仿宋_GB2312" w:eastAsia="仿宋_GB2312" w:hAnsi="宋体" w:cs="仿宋_GB2312"/>
                <w:sz w:val="28"/>
                <w:szCs w:val="28"/>
              </w:rPr>
            </w:pPr>
            <w:r w:rsidRPr="002B3626">
              <w:rPr>
                <w:rFonts w:ascii="仿宋_GB2312" w:eastAsia="仿宋_GB2312" w:hAnsi="宋体" w:cs="仿宋_GB2312"/>
                <w:sz w:val="28"/>
                <w:szCs w:val="28"/>
              </w:rPr>
              <w:t>90</w:t>
            </w:r>
          </w:p>
        </w:tc>
        <w:tc>
          <w:tcPr>
            <w:tcW w:w="697" w:type="dxa"/>
            <w:vAlign w:val="center"/>
          </w:tcPr>
          <w:p w:rsidR="00283223" w:rsidRPr="002B3626" w:rsidRDefault="00283223" w:rsidP="00283223">
            <w:pPr>
              <w:snapToGrid w:val="0"/>
              <w:spacing w:line="360" w:lineRule="auto"/>
              <w:jc w:val="center"/>
              <w:rPr>
                <w:rFonts w:ascii="仿宋_GB2312" w:eastAsia="仿宋_GB2312" w:hAnsi="宋体" w:cs="仿宋_GB2312"/>
                <w:sz w:val="28"/>
                <w:szCs w:val="28"/>
              </w:rPr>
            </w:pPr>
            <w:r w:rsidRPr="002B3626">
              <w:rPr>
                <w:rFonts w:ascii="仿宋_GB2312" w:eastAsia="仿宋_GB2312" w:hAnsi="宋体" w:cs="仿宋_GB2312"/>
                <w:sz w:val="28"/>
                <w:szCs w:val="28"/>
              </w:rPr>
              <w:t>95</w:t>
            </w:r>
          </w:p>
        </w:tc>
        <w:tc>
          <w:tcPr>
            <w:tcW w:w="708" w:type="dxa"/>
            <w:vAlign w:val="center"/>
          </w:tcPr>
          <w:p w:rsidR="00283223" w:rsidRPr="002B3626" w:rsidRDefault="00283223" w:rsidP="00283223">
            <w:pPr>
              <w:snapToGrid w:val="0"/>
              <w:spacing w:line="360" w:lineRule="auto"/>
              <w:jc w:val="center"/>
              <w:rPr>
                <w:rFonts w:ascii="仿宋_GB2312" w:eastAsia="仿宋_GB2312" w:hAnsi="宋体" w:cs="仿宋_GB2312"/>
                <w:sz w:val="28"/>
                <w:szCs w:val="28"/>
              </w:rPr>
            </w:pPr>
            <w:r w:rsidRPr="002B3626">
              <w:rPr>
                <w:rFonts w:ascii="仿宋_GB2312" w:eastAsia="仿宋_GB2312" w:hAnsi="宋体" w:cs="仿宋_GB2312"/>
                <w:sz w:val="28"/>
                <w:szCs w:val="28"/>
              </w:rPr>
              <w:t>100</w:t>
            </w:r>
          </w:p>
        </w:tc>
      </w:tr>
    </w:tbl>
    <w:p w:rsidR="00283223" w:rsidRPr="002B3626" w:rsidRDefault="00283223" w:rsidP="00283223">
      <w:pPr>
        <w:spacing w:afterLines="50" w:after="156" w:line="360" w:lineRule="auto"/>
        <w:ind w:rightChars="-11" w:right="-23" w:firstLineChars="100" w:firstLine="280"/>
        <w:rPr>
          <w:rFonts w:ascii="仿宋_GB2312" w:eastAsia="仿宋_GB2312" w:hAnsi="宋体" w:cs="Times New Roman"/>
          <w:sz w:val="28"/>
          <w:szCs w:val="28"/>
        </w:rPr>
      </w:pPr>
      <w:r w:rsidRPr="002B3626">
        <w:rPr>
          <w:rFonts w:ascii="仿宋_GB2312" w:eastAsia="仿宋_GB2312" w:hAnsi="宋体" w:cs="仿宋_GB2312" w:hint="eastAsia"/>
          <w:sz w:val="28"/>
          <w:szCs w:val="28"/>
        </w:rPr>
        <w:t>注：保险期间不足一个月的部分按一个月计收。</w:t>
      </w:r>
    </w:p>
    <w:p w:rsidR="00283223" w:rsidRDefault="00283223" w:rsidP="00283223">
      <w:pPr>
        <w:spacing w:line="600" w:lineRule="atLeast"/>
        <w:jc w:val="center"/>
        <w:rPr>
          <w:rFonts w:ascii="仿宋" w:eastAsia="仿宋" w:hAnsi="仿宋"/>
          <w:b/>
          <w:bCs/>
          <w:sz w:val="28"/>
          <w:szCs w:val="28"/>
        </w:rPr>
      </w:pPr>
      <w:r w:rsidRPr="002B3626">
        <w:rPr>
          <w:rFonts w:ascii="仿宋" w:eastAsia="仿宋" w:hAnsi="仿宋" w:cs="Times New Roman"/>
          <w:b/>
          <w:bCs/>
          <w:sz w:val="28"/>
          <w:szCs w:val="28"/>
        </w:rPr>
        <w:br w:type="page"/>
      </w:r>
    </w:p>
    <w:p w:rsidR="00283223" w:rsidRPr="00CC5FC8" w:rsidRDefault="00283223" w:rsidP="00283223">
      <w:pPr>
        <w:spacing w:line="600" w:lineRule="atLeast"/>
        <w:jc w:val="center"/>
        <w:rPr>
          <w:rFonts w:ascii="仿宋" w:eastAsia="仿宋" w:hAnsi="仿宋"/>
          <w:kern w:val="0"/>
          <w:sz w:val="28"/>
          <w:szCs w:val="28"/>
        </w:rPr>
      </w:pPr>
      <w:r w:rsidRPr="00CC5FC8">
        <w:rPr>
          <w:rFonts w:ascii="仿宋" w:eastAsia="仿宋" w:hAnsi="仿宋" w:hint="eastAsia"/>
          <w:b/>
          <w:bCs/>
          <w:sz w:val="28"/>
          <w:szCs w:val="28"/>
        </w:rPr>
        <w:t>附加保密责任保险条款</w:t>
      </w:r>
    </w:p>
    <w:p w:rsidR="00283223" w:rsidRPr="00CC5FC8" w:rsidRDefault="00283223" w:rsidP="00283223">
      <w:pPr>
        <w:spacing w:line="600" w:lineRule="exact"/>
        <w:jc w:val="center"/>
        <w:rPr>
          <w:rFonts w:ascii="仿宋" w:eastAsia="仿宋" w:hAnsi="仿宋"/>
          <w:sz w:val="28"/>
          <w:szCs w:val="28"/>
        </w:rPr>
      </w:pPr>
      <w:r w:rsidRPr="00CC5FC8">
        <w:rPr>
          <w:rFonts w:ascii="仿宋" w:eastAsia="仿宋" w:hAnsi="仿宋" w:hint="eastAsia"/>
          <w:b/>
          <w:bCs/>
          <w:sz w:val="28"/>
          <w:szCs w:val="28"/>
        </w:rPr>
        <w:t>投保附加险的条件</w:t>
      </w:r>
    </w:p>
    <w:p w:rsidR="00283223" w:rsidRPr="00CC5FC8" w:rsidRDefault="00283223" w:rsidP="00283223">
      <w:pPr>
        <w:spacing w:line="600" w:lineRule="exact"/>
        <w:jc w:val="left"/>
        <w:rPr>
          <w:rFonts w:ascii="仿宋" w:eastAsia="仿宋" w:hAnsi="仿宋"/>
          <w:sz w:val="28"/>
          <w:szCs w:val="28"/>
        </w:rPr>
      </w:pPr>
      <w:r w:rsidRPr="00CC5FC8">
        <w:rPr>
          <w:rFonts w:eastAsia="仿宋"/>
          <w:b/>
          <w:sz w:val="28"/>
          <w:szCs w:val="28"/>
        </w:rPr>
        <w:t>        </w:t>
      </w:r>
      <w:r w:rsidRPr="00CC5FC8">
        <w:rPr>
          <w:rFonts w:ascii="仿宋" w:eastAsia="仿宋" w:hAnsi="仿宋" w:hint="eastAsia"/>
          <w:b/>
          <w:sz w:val="28"/>
          <w:szCs w:val="28"/>
        </w:rPr>
        <w:t>第一条</w:t>
      </w:r>
      <w:r w:rsidRPr="00CC5FC8">
        <w:rPr>
          <w:rFonts w:ascii="仿宋" w:eastAsia="仿宋" w:hAnsi="仿宋" w:hint="eastAsia"/>
          <w:sz w:val="28"/>
          <w:szCs w:val="28"/>
        </w:rPr>
        <w:t xml:space="preserve"> 本条款为《中国人民财产保险股份有限公司专利代理师职业责任保险条款》（以下简称主险）的附加险条款，只有在投保了主险的基础上，方可投保本附加险。</w:t>
      </w:r>
    </w:p>
    <w:p w:rsidR="00283223" w:rsidRPr="00CC5FC8" w:rsidRDefault="00283223" w:rsidP="00283223">
      <w:pPr>
        <w:spacing w:line="600" w:lineRule="exact"/>
        <w:jc w:val="center"/>
        <w:rPr>
          <w:rFonts w:ascii="仿宋" w:eastAsia="仿宋" w:hAnsi="仿宋"/>
          <w:sz w:val="28"/>
          <w:szCs w:val="28"/>
        </w:rPr>
      </w:pPr>
      <w:r w:rsidRPr="00CC5FC8">
        <w:rPr>
          <w:rFonts w:ascii="仿宋" w:eastAsia="仿宋" w:hAnsi="仿宋" w:hint="eastAsia"/>
          <w:b/>
          <w:bCs/>
          <w:sz w:val="28"/>
          <w:szCs w:val="28"/>
        </w:rPr>
        <w:t>附加险内容</w:t>
      </w:r>
    </w:p>
    <w:p w:rsidR="00283223" w:rsidRPr="00CC5FC8" w:rsidRDefault="00283223" w:rsidP="00283223">
      <w:pPr>
        <w:spacing w:line="600" w:lineRule="exact"/>
        <w:jc w:val="left"/>
        <w:rPr>
          <w:rFonts w:ascii="仿宋" w:eastAsia="仿宋" w:hAnsi="仿宋"/>
          <w:sz w:val="28"/>
          <w:szCs w:val="28"/>
        </w:rPr>
      </w:pPr>
      <w:r w:rsidRPr="00CC5FC8">
        <w:rPr>
          <w:rFonts w:eastAsia="仿宋"/>
          <w:b/>
          <w:sz w:val="28"/>
          <w:szCs w:val="28"/>
        </w:rPr>
        <w:t>        </w:t>
      </w:r>
      <w:r w:rsidRPr="00CC5FC8">
        <w:rPr>
          <w:rFonts w:ascii="仿宋" w:eastAsia="仿宋" w:hAnsi="仿宋" w:hint="eastAsia"/>
          <w:b/>
          <w:sz w:val="28"/>
          <w:szCs w:val="28"/>
        </w:rPr>
        <w:t>第二条</w:t>
      </w:r>
      <w:r w:rsidRPr="00CC5FC8">
        <w:rPr>
          <w:rFonts w:ascii="仿宋" w:eastAsia="仿宋" w:hAnsi="仿宋" w:hint="eastAsia"/>
          <w:sz w:val="28"/>
          <w:szCs w:val="28"/>
        </w:rPr>
        <w:t xml:space="preserve"> 在保险期间或保险单载明的追溯期内，被保险人在中华人民共和国境内从事专利代理业务时，因过失泄露委托人（包括国外业务的当事人）的商业秘密、技术秘密等应当保密的信息或资料，造成委托人的经济损失，由委托人在保险期间内首次向被保险人提出损害赔偿请求的，对依法应由被保险人承担的经济赔偿责任，保险人负责赔偿。</w:t>
      </w:r>
    </w:p>
    <w:p w:rsidR="00283223" w:rsidRPr="00CC5FC8" w:rsidRDefault="00283223" w:rsidP="00283223">
      <w:pPr>
        <w:spacing w:line="600" w:lineRule="exact"/>
        <w:jc w:val="center"/>
        <w:rPr>
          <w:rFonts w:ascii="仿宋" w:eastAsia="仿宋" w:hAnsi="仿宋"/>
          <w:sz w:val="28"/>
          <w:szCs w:val="28"/>
        </w:rPr>
      </w:pPr>
      <w:r w:rsidRPr="00CC5FC8">
        <w:rPr>
          <w:rFonts w:ascii="仿宋" w:eastAsia="仿宋" w:hAnsi="仿宋" w:hint="eastAsia"/>
          <w:b/>
          <w:bCs/>
          <w:sz w:val="28"/>
          <w:szCs w:val="28"/>
        </w:rPr>
        <w:t>主险与附加险关系</w:t>
      </w:r>
    </w:p>
    <w:p w:rsidR="00283223" w:rsidRPr="00CC5FC8" w:rsidRDefault="00283223" w:rsidP="00283223">
      <w:pPr>
        <w:spacing w:line="600" w:lineRule="exact"/>
        <w:jc w:val="left"/>
        <w:rPr>
          <w:rFonts w:ascii="仿宋" w:eastAsia="仿宋" w:hAnsi="仿宋"/>
          <w:sz w:val="28"/>
          <w:szCs w:val="28"/>
        </w:rPr>
      </w:pPr>
      <w:r w:rsidRPr="00CC5FC8">
        <w:rPr>
          <w:rFonts w:eastAsia="仿宋"/>
          <w:b/>
          <w:sz w:val="28"/>
          <w:szCs w:val="28"/>
        </w:rPr>
        <w:t>        </w:t>
      </w:r>
      <w:r w:rsidRPr="00CC5FC8">
        <w:rPr>
          <w:rFonts w:ascii="仿宋" w:eastAsia="仿宋" w:hAnsi="仿宋" w:hint="eastAsia"/>
          <w:b/>
          <w:sz w:val="28"/>
          <w:szCs w:val="28"/>
        </w:rPr>
        <w:t>第三条</w:t>
      </w:r>
      <w:r w:rsidRPr="00CC5FC8">
        <w:rPr>
          <w:rFonts w:ascii="仿宋" w:eastAsia="仿宋" w:hAnsi="仿宋" w:hint="eastAsia"/>
          <w:sz w:val="28"/>
          <w:szCs w:val="28"/>
        </w:rPr>
        <w:t xml:space="preserve"> 凡涉及本附加</w:t>
      </w:r>
      <w:proofErr w:type="gramStart"/>
      <w:r w:rsidRPr="00CC5FC8">
        <w:rPr>
          <w:rFonts w:ascii="仿宋" w:eastAsia="仿宋" w:hAnsi="仿宋" w:hint="eastAsia"/>
          <w:sz w:val="28"/>
          <w:szCs w:val="28"/>
        </w:rPr>
        <w:t>险合同</w:t>
      </w:r>
      <w:proofErr w:type="gramEnd"/>
      <w:r w:rsidRPr="00CC5FC8">
        <w:rPr>
          <w:rFonts w:ascii="仿宋" w:eastAsia="仿宋" w:hAnsi="仿宋" w:hint="eastAsia"/>
          <w:sz w:val="28"/>
          <w:szCs w:val="28"/>
        </w:rPr>
        <w:t>的约定，均应采用书面形式。主</w:t>
      </w:r>
      <w:proofErr w:type="gramStart"/>
      <w:r w:rsidRPr="00CC5FC8">
        <w:rPr>
          <w:rFonts w:ascii="仿宋" w:eastAsia="仿宋" w:hAnsi="仿宋" w:hint="eastAsia"/>
          <w:sz w:val="28"/>
          <w:szCs w:val="28"/>
        </w:rPr>
        <w:t>险合同</w:t>
      </w:r>
      <w:proofErr w:type="gramEnd"/>
      <w:r w:rsidRPr="00CC5FC8">
        <w:rPr>
          <w:rFonts w:ascii="仿宋" w:eastAsia="仿宋" w:hAnsi="仿宋" w:hint="eastAsia"/>
          <w:sz w:val="28"/>
          <w:szCs w:val="28"/>
        </w:rPr>
        <w:t>与本附加</w:t>
      </w:r>
      <w:proofErr w:type="gramStart"/>
      <w:r w:rsidRPr="00CC5FC8">
        <w:rPr>
          <w:rFonts w:ascii="仿宋" w:eastAsia="仿宋" w:hAnsi="仿宋" w:hint="eastAsia"/>
          <w:sz w:val="28"/>
          <w:szCs w:val="28"/>
        </w:rPr>
        <w:t>险合同相</w:t>
      </w:r>
      <w:proofErr w:type="gramEnd"/>
      <w:r w:rsidRPr="00CC5FC8">
        <w:rPr>
          <w:rFonts w:ascii="仿宋" w:eastAsia="仿宋" w:hAnsi="仿宋" w:hint="eastAsia"/>
          <w:sz w:val="28"/>
          <w:szCs w:val="28"/>
        </w:rPr>
        <w:t>抵触之处，以本附加</w:t>
      </w:r>
      <w:proofErr w:type="gramStart"/>
      <w:r w:rsidRPr="00CC5FC8">
        <w:rPr>
          <w:rFonts w:ascii="仿宋" w:eastAsia="仿宋" w:hAnsi="仿宋" w:hint="eastAsia"/>
          <w:sz w:val="28"/>
          <w:szCs w:val="28"/>
        </w:rPr>
        <w:t>险合同</w:t>
      </w:r>
      <w:proofErr w:type="gramEnd"/>
      <w:r w:rsidRPr="00CC5FC8">
        <w:rPr>
          <w:rFonts w:ascii="仿宋" w:eastAsia="仿宋" w:hAnsi="仿宋" w:hint="eastAsia"/>
          <w:sz w:val="28"/>
          <w:szCs w:val="28"/>
        </w:rPr>
        <w:t>为准；本附加</w:t>
      </w:r>
      <w:proofErr w:type="gramStart"/>
      <w:r w:rsidRPr="00CC5FC8">
        <w:rPr>
          <w:rFonts w:ascii="仿宋" w:eastAsia="仿宋" w:hAnsi="仿宋" w:hint="eastAsia"/>
          <w:sz w:val="28"/>
          <w:szCs w:val="28"/>
        </w:rPr>
        <w:t>险合同</w:t>
      </w:r>
      <w:proofErr w:type="gramEnd"/>
      <w:r w:rsidRPr="00CC5FC8">
        <w:rPr>
          <w:rFonts w:ascii="仿宋" w:eastAsia="仿宋" w:hAnsi="仿宋" w:hint="eastAsia"/>
          <w:sz w:val="28"/>
          <w:szCs w:val="28"/>
        </w:rPr>
        <w:t>未约定事项，以主</w:t>
      </w:r>
      <w:proofErr w:type="gramStart"/>
      <w:r w:rsidRPr="00CC5FC8">
        <w:rPr>
          <w:rFonts w:ascii="仿宋" w:eastAsia="仿宋" w:hAnsi="仿宋" w:hint="eastAsia"/>
          <w:sz w:val="28"/>
          <w:szCs w:val="28"/>
        </w:rPr>
        <w:t>险合同</w:t>
      </w:r>
      <w:proofErr w:type="gramEnd"/>
      <w:r w:rsidRPr="00CC5FC8">
        <w:rPr>
          <w:rFonts w:ascii="仿宋" w:eastAsia="仿宋" w:hAnsi="仿宋" w:hint="eastAsia"/>
          <w:sz w:val="28"/>
          <w:szCs w:val="28"/>
        </w:rPr>
        <w:t>为准。主</w:t>
      </w:r>
      <w:proofErr w:type="gramStart"/>
      <w:r w:rsidRPr="00CC5FC8">
        <w:rPr>
          <w:rFonts w:ascii="仿宋" w:eastAsia="仿宋" w:hAnsi="仿宋" w:hint="eastAsia"/>
          <w:sz w:val="28"/>
          <w:szCs w:val="28"/>
        </w:rPr>
        <w:t>险合同</w:t>
      </w:r>
      <w:proofErr w:type="gramEnd"/>
      <w:r w:rsidRPr="00CC5FC8">
        <w:rPr>
          <w:rFonts w:ascii="仿宋" w:eastAsia="仿宋" w:hAnsi="仿宋" w:hint="eastAsia"/>
          <w:sz w:val="28"/>
          <w:szCs w:val="28"/>
        </w:rPr>
        <w:t>效力终止，本附加</w:t>
      </w:r>
      <w:proofErr w:type="gramStart"/>
      <w:r w:rsidRPr="00CC5FC8">
        <w:rPr>
          <w:rFonts w:ascii="仿宋" w:eastAsia="仿宋" w:hAnsi="仿宋" w:hint="eastAsia"/>
          <w:sz w:val="28"/>
          <w:szCs w:val="28"/>
        </w:rPr>
        <w:t>险合同</w:t>
      </w:r>
      <w:proofErr w:type="gramEnd"/>
      <w:r w:rsidRPr="00CC5FC8">
        <w:rPr>
          <w:rFonts w:ascii="仿宋" w:eastAsia="仿宋" w:hAnsi="仿宋" w:hint="eastAsia"/>
          <w:sz w:val="28"/>
          <w:szCs w:val="28"/>
        </w:rPr>
        <w:t>效力亦同时终止；主</w:t>
      </w:r>
      <w:proofErr w:type="gramStart"/>
      <w:r w:rsidRPr="00CC5FC8">
        <w:rPr>
          <w:rFonts w:ascii="仿宋" w:eastAsia="仿宋" w:hAnsi="仿宋" w:hint="eastAsia"/>
          <w:sz w:val="28"/>
          <w:szCs w:val="28"/>
        </w:rPr>
        <w:t>险合同</w:t>
      </w:r>
      <w:proofErr w:type="gramEnd"/>
      <w:r w:rsidRPr="00CC5FC8">
        <w:rPr>
          <w:rFonts w:ascii="仿宋" w:eastAsia="仿宋" w:hAnsi="仿宋" w:hint="eastAsia"/>
          <w:sz w:val="28"/>
          <w:szCs w:val="28"/>
        </w:rPr>
        <w:t>无效，本附加</w:t>
      </w:r>
      <w:proofErr w:type="gramStart"/>
      <w:r w:rsidRPr="00CC5FC8">
        <w:rPr>
          <w:rFonts w:ascii="仿宋" w:eastAsia="仿宋" w:hAnsi="仿宋" w:hint="eastAsia"/>
          <w:sz w:val="28"/>
          <w:szCs w:val="28"/>
        </w:rPr>
        <w:t>险合同</w:t>
      </w:r>
      <w:proofErr w:type="gramEnd"/>
      <w:r w:rsidRPr="00CC5FC8">
        <w:rPr>
          <w:rFonts w:ascii="仿宋" w:eastAsia="仿宋" w:hAnsi="仿宋" w:hint="eastAsia"/>
          <w:sz w:val="28"/>
          <w:szCs w:val="28"/>
        </w:rPr>
        <w:t>亦无效。</w:t>
      </w:r>
    </w:p>
    <w:p w:rsidR="00283223" w:rsidRDefault="00283223" w:rsidP="00283223">
      <w:pPr>
        <w:spacing w:line="600" w:lineRule="atLeast"/>
        <w:jc w:val="center"/>
        <w:rPr>
          <w:rFonts w:ascii="仿宋" w:eastAsia="仿宋" w:hAnsi="仿宋"/>
          <w:b/>
          <w:bCs/>
          <w:sz w:val="28"/>
          <w:szCs w:val="28"/>
        </w:rPr>
      </w:pPr>
      <w:r>
        <w:rPr>
          <w:rFonts w:cs="Times New Roman"/>
        </w:rPr>
        <w:br w:type="page"/>
      </w:r>
    </w:p>
    <w:p w:rsidR="00283223" w:rsidRPr="004D0F94" w:rsidRDefault="00283223" w:rsidP="00283223">
      <w:pPr>
        <w:spacing w:line="600" w:lineRule="atLeast"/>
        <w:jc w:val="center"/>
        <w:rPr>
          <w:rFonts w:ascii="仿宋" w:eastAsia="仿宋" w:hAnsi="仿宋"/>
          <w:sz w:val="28"/>
          <w:szCs w:val="28"/>
        </w:rPr>
      </w:pPr>
      <w:r w:rsidRPr="004D0F94">
        <w:rPr>
          <w:rFonts w:ascii="仿宋" w:eastAsia="仿宋" w:hAnsi="仿宋" w:hint="eastAsia"/>
          <w:b/>
          <w:bCs/>
          <w:sz w:val="28"/>
          <w:szCs w:val="28"/>
        </w:rPr>
        <w:t>附加放弃代位求偿权责</w:t>
      </w:r>
      <w:proofErr w:type="gramStart"/>
      <w:r w:rsidRPr="004D0F94">
        <w:rPr>
          <w:rFonts w:ascii="仿宋" w:eastAsia="仿宋" w:hAnsi="仿宋" w:hint="eastAsia"/>
          <w:b/>
          <w:bCs/>
          <w:sz w:val="28"/>
          <w:szCs w:val="28"/>
        </w:rPr>
        <w:t>任保险</w:t>
      </w:r>
      <w:proofErr w:type="gramEnd"/>
      <w:r w:rsidRPr="004D0F94">
        <w:rPr>
          <w:rFonts w:ascii="仿宋" w:eastAsia="仿宋" w:hAnsi="仿宋" w:hint="eastAsia"/>
          <w:b/>
          <w:bCs/>
          <w:sz w:val="28"/>
          <w:szCs w:val="28"/>
        </w:rPr>
        <w:t>条款</w:t>
      </w:r>
    </w:p>
    <w:p w:rsidR="00283223" w:rsidRPr="004D0F94" w:rsidRDefault="00283223" w:rsidP="00283223">
      <w:pPr>
        <w:spacing w:line="600" w:lineRule="exact"/>
        <w:jc w:val="center"/>
        <w:rPr>
          <w:rFonts w:ascii="仿宋" w:eastAsia="仿宋" w:hAnsi="仿宋"/>
          <w:sz w:val="28"/>
          <w:szCs w:val="28"/>
        </w:rPr>
      </w:pPr>
      <w:r w:rsidRPr="004D0F94">
        <w:rPr>
          <w:rFonts w:ascii="仿宋" w:eastAsia="仿宋" w:hAnsi="仿宋" w:hint="eastAsia"/>
          <w:b/>
          <w:bCs/>
          <w:sz w:val="28"/>
          <w:szCs w:val="28"/>
        </w:rPr>
        <w:t>投保附加险的条件</w:t>
      </w:r>
    </w:p>
    <w:p w:rsidR="00283223" w:rsidRPr="004D0F94" w:rsidRDefault="00283223" w:rsidP="00283223">
      <w:pPr>
        <w:spacing w:line="600" w:lineRule="exact"/>
        <w:jc w:val="left"/>
        <w:rPr>
          <w:rFonts w:ascii="仿宋" w:eastAsia="仿宋" w:hAnsi="仿宋"/>
          <w:sz w:val="28"/>
          <w:szCs w:val="28"/>
        </w:rPr>
      </w:pPr>
      <w:r w:rsidRPr="004D0F94">
        <w:rPr>
          <w:rFonts w:eastAsia="仿宋"/>
          <w:b/>
          <w:sz w:val="28"/>
          <w:szCs w:val="28"/>
        </w:rPr>
        <w:t>        </w:t>
      </w:r>
      <w:r w:rsidRPr="004D0F94">
        <w:rPr>
          <w:rFonts w:ascii="仿宋" w:eastAsia="仿宋" w:hAnsi="仿宋" w:hint="eastAsia"/>
          <w:b/>
          <w:sz w:val="28"/>
          <w:szCs w:val="28"/>
        </w:rPr>
        <w:t>第一条</w:t>
      </w:r>
      <w:r w:rsidRPr="004D0F94">
        <w:rPr>
          <w:rFonts w:ascii="仿宋" w:eastAsia="仿宋" w:hAnsi="仿宋" w:hint="eastAsia"/>
          <w:sz w:val="28"/>
          <w:szCs w:val="28"/>
        </w:rPr>
        <w:t xml:space="preserve"> 本条款为《中国人民财产保险股份有限公司专利代理师职业责任保险》（以下简称主险）的附加险条款，只有在投保了主险的基础上，方可投保本附加险。</w:t>
      </w:r>
    </w:p>
    <w:p w:rsidR="00283223" w:rsidRPr="004D0F94" w:rsidRDefault="00283223" w:rsidP="00283223">
      <w:pPr>
        <w:spacing w:line="600" w:lineRule="exact"/>
        <w:jc w:val="center"/>
        <w:rPr>
          <w:rFonts w:ascii="仿宋" w:eastAsia="仿宋" w:hAnsi="仿宋"/>
          <w:sz w:val="28"/>
          <w:szCs w:val="28"/>
        </w:rPr>
      </w:pPr>
      <w:r w:rsidRPr="004D0F94">
        <w:rPr>
          <w:rFonts w:ascii="仿宋" w:eastAsia="仿宋" w:hAnsi="仿宋" w:hint="eastAsia"/>
          <w:b/>
          <w:bCs/>
          <w:sz w:val="28"/>
          <w:szCs w:val="28"/>
        </w:rPr>
        <w:t>附加险内容</w:t>
      </w:r>
    </w:p>
    <w:p w:rsidR="00283223" w:rsidRPr="004D0F94" w:rsidRDefault="00283223" w:rsidP="00283223">
      <w:pPr>
        <w:spacing w:line="600" w:lineRule="exact"/>
        <w:jc w:val="left"/>
        <w:rPr>
          <w:rFonts w:ascii="仿宋" w:eastAsia="仿宋" w:hAnsi="仿宋"/>
          <w:b/>
          <w:sz w:val="28"/>
          <w:szCs w:val="28"/>
        </w:rPr>
      </w:pPr>
      <w:r w:rsidRPr="004D0F94">
        <w:rPr>
          <w:rFonts w:eastAsia="仿宋"/>
          <w:b/>
          <w:sz w:val="28"/>
          <w:szCs w:val="28"/>
        </w:rPr>
        <w:t>        </w:t>
      </w:r>
      <w:r w:rsidRPr="004D0F94">
        <w:rPr>
          <w:rFonts w:ascii="仿宋" w:eastAsia="仿宋" w:hAnsi="仿宋" w:hint="eastAsia"/>
          <w:b/>
          <w:sz w:val="28"/>
          <w:szCs w:val="28"/>
        </w:rPr>
        <w:t>第二条</w:t>
      </w:r>
      <w:r w:rsidRPr="004D0F94">
        <w:rPr>
          <w:rFonts w:ascii="仿宋" w:eastAsia="仿宋" w:hAnsi="仿宋" w:hint="eastAsia"/>
          <w:sz w:val="28"/>
          <w:szCs w:val="28"/>
        </w:rPr>
        <w:t xml:space="preserve"> 保险人书面同意放弃对下列各方可能拥有的代位请求赔偿的权利：</w:t>
      </w:r>
      <w:r w:rsidRPr="004D0F94">
        <w:rPr>
          <w:rFonts w:ascii="仿宋" w:eastAsia="仿宋" w:hAnsi="仿宋" w:hint="eastAsia"/>
          <w:sz w:val="28"/>
          <w:szCs w:val="28"/>
        </w:rPr>
        <w:br/>
      </w:r>
      <w:r w:rsidRPr="004D0F94">
        <w:rPr>
          <w:rFonts w:eastAsia="仿宋"/>
          <w:sz w:val="28"/>
          <w:szCs w:val="28"/>
        </w:rPr>
        <w:t>        </w:t>
      </w:r>
      <w:r w:rsidRPr="004D0F94">
        <w:rPr>
          <w:rFonts w:ascii="仿宋" w:eastAsia="仿宋" w:hAnsi="仿宋" w:hint="eastAsia"/>
          <w:sz w:val="28"/>
          <w:szCs w:val="28"/>
        </w:rPr>
        <w:t>（1）被保险人的关联或联营公司；</w:t>
      </w:r>
      <w:r w:rsidRPr="004D0F94">
        <w:rPr>
          <w:rFonts w:ascii="仿宋" w:eastAsia="仿宋" w:hAnsi="仿宋" w:hint="eastAsia"/>
          <w:sz w:val="28"/>
          <w:szCs w:val="28"/>
        </w:rPr>
        <w:br/>
      </w:r>
      <w:r w:rsidRPr="004D0F94">
        <w:rPr>
          <w:rFonts w:eastAsia="仿宋"/>
          <w:sz w:val="28"/>
          <w:szCs w:val="28"/>
        </w:rPr>
        <w:t>        </w:t>
      </w:r>
      <w:r w:rsidRPr="004D0F94">
        <w:rPr>
          <w:rFonts w:ascii="仿宋" w:eastAsia="仿宋" w:hAnsi="仿宋" w:hint="eastAsia"/>
          <w:sz w:val="28"/>
          <w:szCs w:val="28"/>
        </w:rPr>
        <w:t>（2）被保险人的子公司或控股公司；</w:t>
      </w:r>
      <w:r w:rsidRPr="004D0F94">
        <w:rPr>
          <w:rFonts w:ascii="仿宋" w:eastAsia="仿宋" w:hAnsi="仿宋" w:hint="eastAsia"/>
          <w:sz w:val="28"/>
          <w:szCs w:val="28"/>
        </w:rPr>
        <w:br/>
      </w:r>
      <w:r w:rsidRPr="004D0F94">
        <w:rPr>
          <w:rFonts w:eastAsia="仿宋"/>
          <w:sz w:val="28"/>
          <w:szCs w:val="28"/>
        </w:rPr>
        <w:t>        </w:t>
      </w:r>
      <w:r w:rsidRPr="004D0F94">
        <w:rPr>
          <w:rFonts w:ascii="仿宋" w:eastAsia="仿宋" w:hAnsi="仿宋" w:hint="eastAsia"/>
          <w:sz w:val="28"/>
          <w:szCs w:val="28"/>
        </w:rPr>
        <w:t>（3）被保险人的董事、合伙人；</w:t>
      </w:r>
      <w:r w:rsidRPr="004D0F94">
        <w:rPr>
          <w:rFonts w:ascii="仿宋" w:eastAsia="仿宋" w:hAnsi="仿宋" w:hint="eastAsia"/>
          <w:sz w:val="28"/>
          <w:szCs w:val="28"/>
        </w:rPr>
        <w:br/>
      </w:r>
      <w:r w:rsidRPr="004D0F94">
        <w:rPr>
          <w:rFonts w:eastAsia="仿宋"/>
          <w:sz w:val="28"/>
          <w:szCs w:val="28"/>
        </w:rPr>
        <w:t>        </w:t>
      </w:r>
      <w:r w:rsidRPr="004D0F94">
        <w:rPr>
          <w:rFonts w:ascii="仿宋" w:eastAsia="仿宋" w:hAnsi="仿宋" w:hint="eastAsia"/>
          <w:sz w:val="28"/>
          <w:szCs w:val="28"/>
        </w:rPr>
        <w:t>（4）被保险人的雇员。</w:t>
      </w:r>
      <w:r w:rsidRPr="004D0F94">
        <w:rPr>
          <w:rFonts w:ascii="仿宋" w:eastAsia="仿宋" w:hAnsi="仿宋" w:hint="eastAsia"/>
          <w:sz w:val="28"/>
          <w:szCs w:val="28"/>
        </w:rPr>
        <w:br/>
      </w:r>
      <w:r w:rsidRPr="004D0F94">
        <w:rPr>
          <w:rFonts w:eastAsia="仿宋"/>
          <w:sz w:val="28"/>
          <w:szCs w:val="28"/>
        </w:rPr>
        <w:t>      </w:t>
      </w:r>
      <w:r w:rsidRPr="004D0F94">
        <w:rPr>
          <w:rFonts w:eastAsia="仿宋"/>
          <w:b/>
          <w:sz w:val="28"/>
          <w:szCs w:val="28"/>
        </w:rPr>
        <w:t>  </w:t>
      </w:r>
      <w:r w:rsidRPr="004D0F94">
        <w:rPr>
          <w:rFonts w:ascii="仿宋" w:eastAsia="仿宋" w:hAnsi="仿宋" w:hint="eastAsia"/>
          <w:b/>
          <w:sz w:val="28"/>
          <w:szCs w:val="28"/>
        </w:rPr>
        <w:t>但上述各方的故意行为造成保险事故的，保险人保留代位请求赔偿的权利。</w:t>
      </w:r>
    </w:p>
    <w:p w:rsidR="00283223" w:rsidRPr="004D0F94" w:rsidRDefault="00283223" w:rsidP="00283223">
      <w:pPr>
        <w:spacing w:line="600" w:lineRule="exact"/>
        <w:jc w:val="center"/>
        <w:rPr>
          <w:rFonts w:ascii="仿宋" w:eastAsia="仿宋" w:hAnsi="仿宋"/>
          <w:sz w:val="28"/>
          <w:szCs w:val="28"/>
        </w:rPr>
      </w:pPr>
      <w:r w:rsidRPr="004D0F94">
        <w:rPr>
          <w:rFonts w:ascii="仿宋" w:eastAsia="仿宋" w:hAnsi="仿宋" w:hint="eastAsia"/>
          <w:b/>
          <w:bCs/>
          <w:sz w:val="28"/>
          <w:szCs w:val="28"/>
        </w:rPr>
        <w:t>主险与附加险关系</w:t>
      </w:r>
    </w:p>
    <w:p w:rsidR="00283223" w:rsidRPr="004D0F94" w:rsidRDefault="00283223" w:rsidP="00283223">
      <w:pPr>
        <w:spacing w:line="600" w:lineRule="exact"/>
        <w:jc w:val="left"/>
        <w:rPr>
          <w:rFonts w:ascii="仿宋" w:eastAsia="仿宋" w:hAnsi="仿宋"/>
          <w:sz w:val="28"/>
          <w:szCs w:val="28"/>
        </w:rPr>
      </w:pPr>
      <w:r w:rsidRPr="004D0F94">
        <w:rPr>
          <w:rFonts w:eastAsia="仿宋"/>
          <w:b/>
          <w:sz w:val="28"/>
          <w:szCs w:val="28"/>
        </w:rPr>
        <w:t>        </w:t>
      </w:r>
      <w:r w:rsidRPr="004D0F94">
        <w:rPr>
          <w:rFonts w:ascii="仿宋" w:eastAsia="仿宋" w:hAnsi="仿宋" w:hint="eastAsia"/>
          <w:b/>
          <w:sz w:val="28"/>
          <w:szCs w:val="28"/>
        </w:rPr>
        <w:t>第三条</w:t>
      </w:r>
      <w:r w:rsidRPr="004D0F94">
        <w:rPr>
          <w:rFonts w:ascii="仿宋" w:eastAsia="仿宋" w:hAnsi="仿宋" w:hint="eastAsia"/>
          <w:sz w:val="28"/>
          <w:szCs w:val="28"/>
        </w:rPr>
        <w:t xml:space="preserve"> 凡涉及本附加</w:t>
      </w:r>
      <w:proofErr w:type="gramStart"/>
      <w:r w:rsidRPr="004D0F94">
        <w:rPr>
          <w:rFonts w:ascii="仿宋" w:eastAsia="仿宋" w:hAnsi="仿宋" w:hint="eastAsia"/>
          <w:sz w:val="28"/>
          <w:szCs w:val="28"/>
        </w:rPr>
        <w:t>险合同</w:t>
      </w:r>
      <w:proofErr w:type="gramEnd"/>
      <w:r w:rsidRPr="004D0F94">
        <w:rPr>
          <w:rFonts w:ascii="仿宋" w:eastAsia="仿宋" w:hAnsi="仿宋" w:hint="eastAsia"/>
          <w:sz w:val="28"/>
          <w:szCs w:val="28"/>
        </w:rPr>
        <w:t>的约定，均应采用书面形式。主</w:t>
      </w:r>
      <w:proofErr w:type="gramStart"/>
      <w:r w:rsidRPr="004D0F94">
        <w:rPr>
          <w:rFonts w:ascii="仿宋" w:eastAsia="仿宋" w:hAnsi="仿宋" w:hint="eastAsia"/>
          <w:sz w:val="28"/>
          <w:szCs w:val="28"/>
        </w:rPr>
        <w:t>险合同</w:t>
      </w:r>
      <w:proofErr w:type="gramEnd"/>
      <w:r w:rsidRPr="004D0F94">
        <w:rPr>
          <w:rFonts w:ascii="仿宋" w:eastAsia="仿宋" w:hAnsi="仿宋" w:hint="eastAsia"/>
          <w:sz w:val="28"/>
          <w:szCs w:val="28"/>
        </w:rPr>
        <w:t>与本附加</w:t>
      </w:r>
      <w:proofErr w:type="gramStart"/>
      <w:r w:rsidRPr="004D0F94">
        <w:rPr>
          <w:rFonts w:ascii="仿宋" w:eastAsia="仿宋" w:hAnsi="仿宋" w:hint="eastAsia"/>
          <w:sz w:val="28"/>
          <w:szCs w:val="28"/>
        </w:rPr>
        <w:t>险合同相</w:t>
      </w:r>
      <w:proofErr w:type="gramEnd"/>
      <w:r w:rsidRPr="004D0F94">
        <w:rPr>
          <w:rFonts w:ascii="仿宋" w:eastAsia="仿宋" w:hAnsi="仿宋" w:hint="eastAsia"/>
          <w:sz w:val="28"/>
          <w:szCs w:val="28"/>
        </w:rPr>
        <w:t>抵触之处，以本附加</w:t>
      </w:r>
      <w:proofErr w:type="gramStart"/>
      <w:r w:rsidRPr="004D0F94">
        <w:rPr>
          <w:rFonts w:ascii="仿宋" w:eastAsia="仿宋" w:hAnsi="仿宋" w:hint="eastAsia"/>
          <w:sz w:val="28"/>
          <w:szCs w:val="28"/>
        </w:rPr>
        <w:t>险合同</w:t>
      </w:r>
      <w:proofErr w:type="gramEnd"/>
      <w:r w:rsidRPr="004D0F94">
        <w:rPr>
          <w:rFonts w:ascii="仿宋" w:eastAsia="仿宋" w:hAnsi="仿宋" w:hint="eastAsia"/>
          <w:sz w:val="28"/>
          <w:szCs w:val="28"/>
        </w:rPr>
        <w:t>为准；本附加</w:t>
      </w:r>
      <w:proofErr w:type="gramStart"/>
      <w:r w:rsidRPr="004D0F94">
        <w:rPr>
          <w:rFonts w:ascii="仿宋" w:eastAsia="仿宋" w:hAnsi="仿宋" w:hint="eastAsia"/>
          <w:sz w:val="28"/>
          <w:szCs w:val="28"/>
        </w:rPr>
        <w:t>险合同</w:t>
      </w:r>
      <w:proofErr w:type="gramEnd"/>
      <w:r w:rsidRPr="004D0F94">
        <w:rPr>
          <w:rFonts w:ascii="仿宋" w:eastAsia="仿宋" w:hAnsi="仿宋" w:hint="eastAsia"/>
          <w:sz w:val="28"/>
          <w:szCs w:val="28"/>
        </w:rPr>
        <w:t>未约定事项，以主</w:t>
      </w:r>
      <w:proofErr w:type="gramStart"/>
      <w:r w:rsidRPr="004D0F94">
        <w:rPr>
          <w:rFonts w:ascii="仿宋" w:eastAsia="仿宋" w:hAnsi="仿宋" w:hint="eastAsia"/>
          <w:sz w:val="28"/>
          <w:szCs w:val="28"/>
        </w:rPr>
        <w:t>险合同</w:t>
      </w:r>
      <w:proofErr w:type="gramEnd"/>
      <w:r w:rsidRPr="004D0F94">
        <w:rPr>
          <w:rFonts w:ascii="仿宋" w:eastAsia="仿宋" w:hAnsi="仿宋" w:hint="eastAsia"/>
          <w:sz w:val="28"/>
          <w:szCs w:val="28"/>
        </w:rPr>
        <w:t>为准。主</w:t>
      </w:r>
      <w:proofErr w:type="gramStart"/>
      <w:r w:rsidRPr="004D0F94">
        <w:rPr>
          <w:rFonts w:ascii="仿宋" w:eastAsia="仿宋" w:hAnsi="仿宋" w:hint="eastAsia"/>
          <w:sz w:val="28"/>
          <w:szCs w:val="28"/>
        </w:rPr>
        <w:t>险合同</w:t>
      </w:r>
      <w:proofErr w:type="gramEnd"/>
      <w:r w:rsidRPr="004D0F94">
        <w:rPr>
          <w:rFonts w:ascii="仿宋" w:eastAsia="仿宋" w:hAnsi="仿宋" w:hint="eastAsia"/>
          <w:sz w:val="28"/>
          <w:szCs w:val="28"/>
        </w:rPr>
        <w:t>效力终止，本附加</w:t>
      </w:r>
      <w:proofErr w:type="gramStart"/>
      <w:r w:rsidRPr="004D0F94">
        <w:rPr>
          <w:rFonts w:ascii="仿宋" w:eastAsia="仿宋" w:hAnsi="仿宋" w:hint="eastAsia"/>
          <w:sz w:val="28"/>
          <w:szCs w:val="28"/>
        </w:rPr>
        <w:t>险合同</w:t>
      </w:r>
      <w:proofErr w:type="gramEnd"/>
      <w:r w:rsidRPr="004D0F94">
        <w:rPr>
          <w:rFonts w:ascii="仿宋" w:eastAsia="仿宋" w:hAnsi="仿宋" w:hint="eastAsia"/>
          <w:sz w:val="28"/>
          <w:szCs w:val="28"/>
        </w:rPr>
        <w:t>效力亦同时终止；主</w:t>
      </w:r>
      <w:proofErr w:type="gramStart"/>
      <w:r w:rsidRPr="004D0F94">
        <w:rPr>
          <w:rFonts w:ascii="仿宋" w:eastAsia="仿宋" w:hAnsi="仿宋" w:hint="eastAsia"/>
          <w:sz w:val="28"/>
          <w:szCs w:val="28"/>
        </w:rPr>
        <w:t>险合同</w:t>
      </w:r>
      <w:proofErr w:type="gramEnd"/>
      <w:r w:rsidRPr="004D0F94">
        <w:rPr>
          <w:rFonts w:ascii="仿宋" w:eastAsia="仿宋" w:hAnsi="仿宋" w:hint="eastAsia"/>
          <w:sz w:val="28"/>
          <w:szCs w:val="28"/>
        </w:rPr>
        <w:t>无效，本附加</w:t>
      </w:r>
      <w:proofErr w:type="gramStart"/>
      <w:r w:rsidRPr="004D0F94">
        <w:rPr>
          <w:rFonts w:ascii="仿宋" w:eastAsia="仿宋" w:hAnsi="仿宋" w:hint="eastAsia"/>
          <w:sz w:val="28"/>
          <w:szCs w:val="28"/>
        </w:rPr>
        <w:t>险合同</w:t>
      </w:r>
      <w:proofErr w:type="gramEnd"/>
      <w:r w:rsidRPr="004D0F94">
        <w:rPr>
          <w:rFonts w:ascii="仿宋" w:eastAsia="仿宋" w:hAnsi="仿宋" w:hint="eastAsia"/>
          <w:sz w:val="28"/>
          <w:szCs w:val="28"/>
        </w:rPr>
        <w:t>亦无效。</w:t>
      </w:r>
    </w:p>
    <w:p w:rsidR="00283223" w:rsidRPr="004D0F94" w:rsidRDefault="00283223" w:rsidP="00283223">
      <w:pPr>
        <w:rPr>
          <w:rFonts w:ascii="仿宋" w:eastAsia="仿宋" w:hAnsi="仿宋"/>
          <w:sz w:val="28"/>
          <w:szCs w:val="28"/>
        </w:rPr>
      </w:pPr>
    </w:p>
    <w:p w:rsidR="00283223" w:rsidRDefault="00283223" w:rsidP="00283223">
      <w:pPr>
        <w:spacing w:line="600" w:lineRule="atLeast"/>
        <w:rPr>
          <w:rFonts w:ascii="仿宋" w:eastAsia="仿宋" w:hAnsi="仿宋"/>
          <w:b/>
          <w:bCs/>
          <w:sz w:val="28"/>
          <w:szCs w:val="28"/>
        </w:rPr>
      </w:pPr>
      <w:r>
        <w:rPr>
          <w:rFonts w:ascii="仿宋" w:eastAsia="仿宋" w:hAnsi="仿宋"/>
          <w:b/>
          <w:bCs/>
          <w:sz w:val="28"/>
          <w:szCs w:val="28"/>
        </w:rPr>
        <w:t xml:space="preserve"> </w:t>
      </w:r>
    </w:p>
    <w:p w:rsidR="00283223" w:rsidRDefault="00283223" w:rsidP="00283223">
      <w:pPr>
        <w:spacing w:line="600" w:lineRule="atLeast"/>
        <w:jc w:val="center"/>
        <w:rPr>
          <w:rFonts w:ascii="仿宋" w:eastAsia="仿宋" w:hAnsi="仿宋"/>
          <w:b/>
          <w:bCs/>
          <w:sz w:val="28"/>
          <w:szCs w:val="28"/>
        </w:rPr>
      </w:pPr>
    </w:p>
    <w:p w:rsidR="00283223" w:rsidRPr="004E0B87" w:rsidRDefault="00283223" w:rsidP="00283223">
      <w:pPr>
        <w:spacing w:line="600" w:lineRule="atLeast"/>
        <w:jc w:val="center"/>
        <w:rPr>
          <w:rFonts w:ascii="仿宋" w:eastAsia="仿宋" w:hAnsi="仿宋"/>
          <w:sz w:val="28"/>
          <w:szCs w:val="28"/>
        </w:rPr>
      </w:pPr>
      <w:r w:rsidRPr="004E0B87">
        <w:rPr>
          <w:rFonts w:ascii="仿宋" w:eastAsia="仿宋" w:hAnsi="仿宋" w:hint="eastAsia"/>
          <w:b/>
          <w:bCs/>
          <w:sz w:val="28"/>
          <w:szCs w:val="28"/>
        </w:rPr>
        <w:t>附加其他知识产权代理责任保险条款</w:t>
      </w:r>
    </w:p>
    <w:p w:rsidR="00283223" w:rsidRPr="004E0B87" w:rsidRDefault="00283223" w:rsidP="00283223">
      <w:pPr>
        <w:spacing w:line="600" w:lineRule="exact"/>
        <w:jc w:val="center"/>
        <w:rPr>
          <w:rFonts w:ascii="仿宋" w:eastAsia="仿宋" w:hAnsi="仿宋"/>
          <w:sz w:val="28"/>
          <w:szCs w:val="28"/>
        </w:rPr>
      </w:pPr>
      <w:r w:rsidRPr="004E0B87">
        <w:rPr>
          <w:rFonts w:ascii="仿宋" w:eastAsia="仿宋" w:hAnsi="仿宋" w:hint="eastAsia"/>
          <w:b/>
          <w:bCs/>
          <w:sz w:val="28"/>
          <w:szCs w:val="28"/>
        </w:rPr>
        <w:t>投保附加险的条件</w:t>
      </w:r>
    </w:p>
    <w:p w:rsidR="00283223" w:rsidRPr="004E0B87" w:rsidRDefault="00283223" w:rsidP="00283223">
      <w:pPr>
        <w:spacing w:line="600" w:lineRule="exact"/>
        <w:jc w:val="left"/>
        <w:rPr>
          <w:rFonts w:ascii="仿宋" w:eastAsia="仿宋" w:hAnsi="仿宋"/>
          <w:sz w:val="28"/>
          <w:szCs w:val="28"/>
        </w:rPr>
      </w:pPr>
      <w:r w:rsidRPr="004E0B87">
        <w:rPr>
          <w:rFonts w:eastAsia="仿宋"/>
          <w:b/>
          <w:sz w:val="28"/>
          <w:szCs w:val="28"/>
        </w:rPr>
        <w:t>        </w:t>
      </w:r>
      <w:r w:rsidRPr="004E0B87">
        <w:rPr>
          <w:rFonts w:ascii="仿宋" w:eastAsia="仿宋" w:hAnsi="仿宋" w:hint="eastAsia"/>
          <w:b/>
          <w:sz w:val="28"/>
          <w:szCs w:val="28"/>
        </w:rPr>
        <w:t>第一条</w:t>
      </w:r>
      <w:r w:rsidRPr="004E0B87">
        <w:rPr>
          <w:rFonts w:ascii="仿宋" w:eastAsia="仿宋" w:hAnsi="仿宋" w:hint="eastAsia"/>
          <w:sz w:val="28"/>
          <w:szCs w:val="28"/>
        </w:rPr>
        <w:t xml:space="preserve"> 本条款为《中国人民财产保险股份有限公司专利代理师职业责任保险》（以下简称主险）的附加险条款，只有在投保了主险的基础上，方可投保本附加险。</w:t>
      </w:r>
    </w:p>
    <w:p w:rsidR="00283223" w:rsidRPr="004E0B87" w:rsidRDefault="00283223" w:rsidP="00283223">
      <w:pPr>
        <w:spacing w:line="600" w:lineRule="exact"/>
        <w:jc w:val="center"/>
        <w:rPr>
          <w:rFonts w:ascii="仿宋" w:eastAsia="仿宋" w:hAnsi="仿宋"/>
          <w:sz w:val="28"/>
          <w:szCs w:val="28"/>
        </w:rPr>
      </w:pPr>
      <w:r w:rsidRPr="004E0B87">
        <w:rPr>
          <w:rFonts w:ascii="仿宋" w:eastAsia="仿宋" w:hAnsi="仿宋" w:hint="eastAsia"/>
          <w:b/>
          <w:bCs/>
          <w:sz w:val="28"/>
          <w:szCs w:val="28"/>
        </w:rPr>
        <w:t>附加险内容</w:t>
      </w:r>
    </w:p>
    <w:p w:rsidR="00283223" w:rsidRPr="004E0B87" w:rsidRDefault="00283223" w:rsidP="00283223">
      <w:pPr>
        <w:spacing w:line="600" w:lineRule="exact"/>
        <w:jc w:val="left"/>
        <w:rPr>
          <w:rFonts w:ascii="仿宋" w:eastAsia="仿宋" w:hAnsi="仿宋"/>
          <w:sz w:val="28"/>
          <w:szCs w:val="28"/>
        </w:rPr>
      </w:pPr>
      <w:r w:rsidRPr="004E0B87">
        <w:rPr>
          <w:rFonts w:eastAsia="仿宋"/>
          <w:b/>
          <w:sz w:val="28"/>
          <w:szCs w:val="28"/>
        </w:rPr>
        <w:t>        </w:t>
      </w:r>
      <w:r w:rsidRPr="004E0B87">
        <w:rPr>
          <w:rFonts w:ascii="仿宋" w:eastAsia="仿宋" w:hAnsi="仿宋" w:hint="eastAsia"/>
          <w:b/>
          <w:sz w:val="28"/>
          <w:szCs w:val="28"/>
        </w:rPr>
        <w:t>第二条</w:t>
      </w:r>
      <w:r w:rsidRPr="004E0B87">
        <w:rPr>
          <w:rFonts w:ascii="仿宋" w:eastAsia="仿宋" w:hAnsi="仿宋" w:hint="eastAsia"/>
          <w:sz w:val="28"/>
          <w:szCs w:val="28"/>
        </w:rPr>
        <w:t xml:space="preserve"> 在保险期间或保险合同载明的追溯期内，被保险人在提供非专利的其他知识产权代理业务时，由于过失造成委托人的经济损失，在保险期间内由委托人首次向被保险人提出索赔申请，依照中华人民共和国法律（不包括港澳台地区法律）应由被保险人承担的经济赔偿责任，保险人按照本保险合同的约定负责赔偿。</w:t>
      </w:r>
    </w:p>
    <w:p w:rsidR="00283223" w:rsidRPr="004E0B87" w:rsidRDefault="00283223" w:rsidP="00283223">
      <w:pPr>
        <w:spacing w:line="600" w:lineRule="exact"/>
        <w:jc w:val="left"/>
        <w:rPr>
          <w:rFonts w:ascii="仿宋" w:eastAsia="仿宋" w:hAnsi="仿宋"/>
          <w:sz w:val="28"/>
          <w:szCs w:val="28"/>
        </w:rPr>
      </w:pPr>
      <w:r w:rsidRPr="004E0B87">
        <w:rPr>
          <w:rFonts w:eastAsia="仿宋"/>
          <w:b/>
          <w:sz w:val="28"/>
          <w:szCs w:val="28"/>
        </w:rPr>
        <w:t>        </w:t>
      </w:r>
      <w:r w:rsidRPr="004E0B87">
        <w:rPr>
          <w:rFonts w:ascii="仿宋" w:eastAsia="仿宋" w:hAnsi="仿宋" w:hint="eastAsia"/>
          <w:b/>
          <w:sz w:val="28"/>
          <w:szCs w:val="28"/>
        </w:rPr>
        <w:t>第三条</w:t>
      </w:r>
      <w:r w:rsidRPr="004E0B87">
        <w:rPr>
          <w:rFonts w:ascii="仿宋" w:eastAsia="仿宋" w:hAnsi="仿宋" w:hint="eastAsia"/>
          <w:sz w:val="28"/>
          <w:szCs w:val="28"/>
        </w:rPr>
        <w:t xml:space="preserve"> </w:t>
      </w:r>
      <w:r w:rsidRPr="004E0B87">
        <w:rPr>
          <w:rFonts w:ascii="仿宋" w:eastAsia="仿宋" w:hAnsi="仿宋" w:hint="eastAsia"/>
          <w:b/>
          <w:bCs/>
          <w:sz w:val="28"/>
          <w:szCs w:val="28"/>
        </w:rPr>
        <w:t>由于被保险人未在工商行政管理局依法进行注册并获得营业执照的，保险人不负责赔偿。</w:t>
      </w:r>
    </w:p>
    <w:p w:rsidR="00283223" w:rsidRPr="004E0B87" w:rsidRDefault="00283223" w:rsidP="00283223">
      <w:pPr>
        <w:spacing w:line="600" w:lineRule="exact"/>
        <w:jc w:val="left"/>
        <w:rPr>
          <w:rFonts w:ascii="仿宋" w:eastAsia="仿宋" w:hAnsi="仿宋"/>
          <w:sz w:val="28"/>
          <w:szCs w:val="28"/>
        </w:rPr>
      </w:pPr>
      <w:r w:rsidRPr="004E0B87">
        <w:rPr>
          <w:rFonts w:eastAsia="仿宋"/>
          <w:b/>
          <w:sz w:val="28"/>
          <w:szCs w:val="28"/>
        </w:rPr>
        <w:t>        </w:t>
      </w:r>
      <w:r w:rsidRPr="004E0B87">
        <w:rPr>
          <w:rFonts w:ascii="仿宋" w:eastAsia="仿宋" w:hAnsi="仿宋" w:hint="eastAsia"/>
          <w:b/>
          <w:sz w:val="28"/>
          <w:szCs w:val="28"/>
        </w:rPr>
        <w:t>第四条</w:t>
      </w:r>
      <w:r w:rsidRPr="004E0B87">
        <w:rPr>
          <w:rFonts w:ascii="仿宋" w:eastAsia="仿宋" w:hAnsi="仿宋" w:hint="eastAsia"/>
          <w:sz w:val="28"/>
          <w:szCs w:val="28"/>
        </w:rPr>
        <w:t xml:space="preserve"> 除另有约定外，责任限额包括累计责任限额、每次事故责任限额。</w:t>
      </w:r>
      <w:r w:rsidRPr="004E0B87">
        <w:rPr>
          <w:rFonts w:ascii="仿宋" w:eastAsia="仿宋" w:hAnsi="仿宋" w:hint="eastAsia"/>
          <w:sz w:val="28"/>
          <w:szCs w:val="28"/>
        </w:rPr>
        <w:br/>
      </w:r>
      <w:r w:rsidRPr="004E0B87">
        <w:rPr>
          <w:rFonts w:eastAsia="仿宋"/>
          <w:sz w:val="28"/>
          <w:szCs w:val="28"/>
        </w:rPr>
        <w:t>        </w:t>
      </w:r>
      <w:r w:rsidRPr="004E0B87">
        <w:rPr>
          <w:rFonts w:ascii="仿宋" w:eastAsia="仿宋" w:hAnsi="仿宋" w:hint="eastAsia"/>
          <w:sz w:val="28"/>
          <w:szCs w:val="28"/>
        </w:rPr>
        <w:t>各项责任限额由投保人和保险人协商确定，并在保险单中载明。</w:t>
      </w:r>
    </w:p>
    <w:p w:rsidR="00283223" w:rsidRPr="004E0B87" w:rsidRDefault="00283223" w:rsidP="00283223">
      <w:pPr>
        <w:spacing w:line="600" w:lineRule="exact"/>
        <w:jc w:val="left"/>
        <w:rPr>
          <w:rFonts w:ascii="仿宋" w:eastAsia="仿宋" w:hAnsi="仿宋"/>
          <w:sz w:val="28"/>
          <w:szCs w:val="28"/>
        </w:rPr>
      </w:pPr>
      <w:r w:rsidRPr="004E0B87">
        <w:rPr>
          <w:rFonts w:eastAsia="仿宋"/>
          <w:b/>
          <w:sz w:val="28"/>
          <w:szCs w:val="28"/>
        </w:rPr>
        <w:t>        </w:t>
      </w:r>
      <w:r w:rsidRPr="004E0B87">
        <w:rPr>
          <w:rFonts w:ascii="仿宋" w:eastAsia="仿宋" w:hAnsi="仿宋" w:hint="eastAsia"/>
          <w:b/>
          <w:sz w:val="28"/>
          <w:szCs w:val="28"/>
        </w:rPr>
        <w:t>第五条</w:t>
      </w:r>
      <w:r w:rsidRPr="004E0B87">
        <w:rPr>
          <w:rFonts w:ascii="仿宋" w:eastAsia="仿宋" w:hAnsi="仿宋" w:hint="eastAsia"/>
          <w:sz w:val="28"/>
          <w:szCs w:val="28"/>
        </w:rPr>
        <w:t xml:space="preserve"> </w:t>
      </w:r>
      <w:r w:rsidRPr="004E0B87">
        <w:rPr>
          <w:rFonts w:ascii="仿宋" w:eastAsia="仿宋" w:hAnsi="仿宋" w:hint="eastAsia"/>
          <w:b/>
          <w:bCs/>
          <w:sz w:val="28"/>
          <w:szCs w:val="28"/>
        </w:rPr>
        <w:t>每次事故免赔额（率）由投保人与保险人在签订保险合同时协商确定，并在保险单中载明。</w:t>
      </w:r>
      <w:r w:rsidRPr="004E0B87">
        <w:rPr>
          <w:rFonts w:ascii="仿宋" w:eastAsia="仿宋" w:hAnsi="仿宋" w:hint="eastAsia"/>
          <w:b/>
          <w:bCs/>
          <w:sz w:val="28"/>
          <w:szCs w:val="28"/>
        </w:rPr>
        <w:br/>
      </w:r>
      <w:r w:rsidRPr="004E0B87">
        <w:rPr>
          <w:rFonts w:eastAsia="仿宋"/>
          <w:b/>
          <w:bCs/>
          <w:sz w:val="28"/>
          <w:szCs w:val="28"/>
        </w:rPr>
        <w:t>        </w:t>
      </w:r>
      <w:r w:rsidRPr="004E0B87">
        <w:rPr>
          <w:rFonts w:ascii="仿宋" w:eastAsia="仿宋" w:hAnsi="仿宋" w:hint="eastAsia"/>
          <w:b/>
          <w:bCs/>
          <w:sz w:val="28"/>
          <w:szCs w:val="28"/>
        </w:rPr>
        <w:t>同时约定了免赔额和免赔率的，免赔金额以免赔额和按照免赔率计算的金额二者高者为准。</w:t>
      </w:r>
    </w:p>
    <w:p w:rsidR="00283223" w:rsidRPr="004E0B87" w:rsidRDefault="00283223" w:rsidP="00283223">
      <w:pPr>
        <w:spacing w:line="600" w:lineRule="exact"/>
        <w:jc w:val="center"/>
        <w:rPr>
          <w:rFonts w:ascii="仿宋" w:eastAsia="仿宋" w:hAnsi="仿宋"/>
          <w:sz w:val="28"/>
          <w:szCs w:val="28"/>
        </w:rPr>
      </w:pPr>
      <w:r w:rsidRPr="004E0B87">
        <w:rPr>
          <w:rFonts w:ascii="仿宋" w:eastAsia="仿宋" w:hAnsi="仿宋" w:hint="eastAsia"/>
          <w:b/>
          <w:bCs/>
          <w:sz w:val="28"/>
          <w:szCs w:val="28"/>
        </w:rPr>
        <w:t>主险与附加险关系</w:t>
      </w:r>
    </w:p>
    <w:p w:rsidR="00283223" w:rsidRPr="004E0B87" w:rsidRDefault="00283223" w:rsidP="00283223">
      <w:pPr>
        <w:spacing w:line="600" w:lineRule="exact"/>
        <w:jc w:val="left"/>
        <w:rPr>
          <w:rFonts w:ascii="仿宋" w:eastAsia="仿宋" w:hAnsi="仿宋"/>
          <w:sz w:val="28"/>
          <w:szCs w:val="28"/>
        </w:rPr>
      </w:pPr>
      <w:r w:rsidRPr="004E0B87">
        <w:rPr>
          <w:rFonts w:eastAsia="仿宋"/>
          <w:b/>
          <w:sz w:val="28"/>
          <w:szCs w:val="28"/>
        </w:rPr>
        <w:t>        </w:t>
      </w:r>
      <w:r w:rsidRPr="004E0B87">
        <w:rPr>
          <w:rFonts w:ascii="仿宋" w:eastAsia="仿宋" w:hAnsi="仿宋" w:hint="eastAsia"/>
          <w:b/>
          <w:sz w:val="28"/>
          <w:szCs w:val="28"/>
        </w:rPr>
        <w:t>第六条</w:t>
      </w:r>
      <w:r w:rsidRPr="004E0B87">
        <w:rPr>
          <w:rFonts w:ascii="仿宋" w:eastAsia="仿宋" w:hAnsi="仿宋" w:hint="eastAsia"/>
          <w:sz w:val="28"/>
          <w:szCs w:val="28"/>
        </w:rPr>
        <w:t xml:space="preserve"> 凡涉及本附加</w:t>
      </w:r>
      <w:proofErr w:type="gramStart"/>
      <w:r w:rsidRPr="004E0B87">
        <w:rPr>
          <w:rFonts w:ascii="仿宋" w:eastAsia="仿宋" w:hAnsi="仿宋" w:hint="eastAsia"/>
          <w:sz w:val="28"/>
          <w:szCs w:val="28"/>
        </w:rPr>
        <w:t>险合同</w:t>
      </w:r>
      <w:proofErr w:type="gramEnd"/>
      <w:r w:rsidRPr="004E0B87">
        <w:rPr>
          <w:rFonts w:ascii="仿宋" w:eastAsia="仿宋" w:hAnsi="仿宋" w:hint="eastAsia"/>
          <w:sz w:val="28"/>
          <w:szCs w:val="28"/>
        </w:rPr>
        <w:t>的约定，均应采用书面形式。主</w:t>
      </w:r>
      <w:proofErr w:type="gramStart"/>
      <w:r w:rsidRPr="004E0B87">
        <w:rPr>
          <w:rFonts w:ascii="仿宋" w:eastAsia="仿宋" w:hAnsi="仿宋" w:hint="eastAsia"/>
          <w:sz w:val="28"/>
          <w:szCs w:val="28"/>
        </w:rPr>
        <w:t>险合同</w:t>
      </w:r>
      <w:proofErr w:type="gramEnd"/>
      <w:r w:rsidRPr="004E0B87">
        <w:rPr>
          <w:rFonts w:ascii="仿宋" w:eastAsia="仿宋" w:hAnsi="仿宋" w:hint="eastAsia"/>
          <w:sz w:val="28"/>
          <w:szCs w:val="28"/>
        </w:rPr>
        <w:t>与本附加</w:t>
      </w:r>
      <w:proofErr w:type="gramStart"/>
      <w:r w:rsidRPr="004E0B87">
        <w:rPr>
          <w:rFonts w:ascii="仿宋" w:eastAsia="仿宋" w:hAnsi="仿宋" w:hint="eastAsia"/>
          <w:sz w:val="28"/>
          <w:szCs w:val="28"/>
        </w:rPr>
        <w:t>险合同相</w:t>
      </w:r>
      <w:proofErr w:type="gramEnd"/>
      <w:r w:rsidRPr="004E0B87">
        <w:rPr>
          <w:rFonts w:ascii="仿宋" w:eastAsia="仿宋" w:hAnsi="仿宋" w:hint="eastAsia"/>
          <w:sz w:val="28"/>
          <w:szCs w:val="28"/>
        </w:rPr>
        <w:t>抵触之处，以本附加</w:t>
      </w:r>
      <w:proofErr w:type="gramStart"/>
      <w:r w:rsidRPr="004E0B87">
        <w:rPr>
          <w:rFonts w:ascii="仿宋" w:eastAsia="仿宋" w:hAnsi="仿宋" w:hint="eastAsia"/>
          <w:sz w:val="28"/>
          <w:szCs w:val="28"/>
        </w:rPr>
        <w:t>险合同</w:t>
      </w:r>
      <w:proofErr w:type="gramEnd"/>
      <w:r w:rsidRPr="004E0B87">
        <w:rPr>
          <w:rFonts w:ascii="仿宋" w:eastAsia="仿宋" w:hAnsi="仿宋" w:hint="eastAsia"/>
          <w:sz w:val="28"/>
          <w:szCs w:val="28"/>
        </w:rPr>
        <w:t>为准；本附加</w:t>
      </w:r>
      <w:proofErr w:type="gramStart"/>
      <w:r w:rsidRPr="004E0B87">
        <w:rPr>
          <w:rFonts w:ascii="仿宋" w:eastAsia="仿宋" w:hAnsi="仿宋" w:hint="eastAsia"/>
          <w:sz w:val="28"/>
          <w:szCs w:val="28"/>
        </w:rPr>
        <w:t>险合同</w:t>
      </w:r>
      <w:proofErr w:type="gramEnd"/>
      <w:r w:rsidRPr="004E0B87">
        <w:rPr>
          <w:rFonts w:ascii="仿宋" w:eastAsia="仿宋" w:hAnsi="仿宋" w:hint="eastAsia"/>
          <w:sz w:val="28"/>
          <w:szCs w:val="28"/>
        </w:rPr>
        <w:t>未约定事项，以主</w:t>
      </w:r>
      <w:proofErr w:type="gramStart"/>
      <w:r w:rsidRPr="004E0B87">
        <w:rPr>
          <w:rFonts w:ascii="仿宋" w:eastAsia="仿宋" w:hAnsi="仿宋" w:hint="eastAsia"/>
          <w:sz w:val="28"/>
          <w:szCs w:val="28"/>
        </w:rPr>
        <w:t>险合同</w:t>
      </w:r>
      <w:proofErr w:type="gramEnd"/>
      <w:r w:rsidRPr="004E0B87">
        <w:rPr>
          <w:rFonts w:ascii="仿宋" w:eastAsia="仿宋" w:hAnsi="仿宋" w:hint="eastAsia"/>
          <w:sz w:val="28"/>
          <w:szCs w:val="28"/>
        </w:rPr>
        <w:t>为准。主</w:t>
      </w:r>
      <w:proofErr w:type="gramStart"/>
      <w:r w:rsidRPr="004E0B87">
        <w:rPr>
          <w:rFonts w:ascii="仿宋" w:eastAsia="仿宋" w:hAnsi="仿宋" w:hint="eastAsia"/>
          <w:sz w:val="28"/>
          <w:szCs w:val="28"/>
        </w:rPr>
        <w:t>险合同</w:t>
      </w:r>
      <w:proofErr w:type="gramEnd"/>
      <w:r w:rsidRPr="004E0B87">
        <w:rPr>
          <w:rFonts w:ascii="仿宋" w:eastAsia="仿宋" w:hAnsi="仿宋" w:hint="eastAsia"/>
          <w:sz w:val="28"/>
          <w:szCs w:val="28"/>
        </w:rPr>
        <w:t>效力终止，本附加</w:t>
      </w:r>
      <w:proofErr w:type="gramStart"/>
      <w:r w:rsidRPr="004E0B87">
        <w:rPr>
          <w:rFonts w:ascii="仿宋" w:eastAsia="仿宋" w:hAnsi="仿宋" w:hint="eastAsia"/>
          <w:sz w:val="28"/>
          <w:szCs w:val="28"/>
        </w:rPr>
        <w:t>险合同</w:t>
      </w:r>
      <w:proofErr w:type="gramEnd"/>
      <w:r w:rsidRPr="004E0B87">
        <w:rPr>
          <w:rFonts w:ascii="仿宋" w:eastAsia="仿宋" w:hAnsi="仿宋" w:hint="eastAsia"/>
          <w:sz w:val="28"/>
          <w:szCs w:val="28"/>
        </w:rPr>
        <w:t>效力亦同时终止；主</w:t>
      </w:r>
      <w:proofErr w:type="gramStart"/>
      <w:r w:rsidRPr="004E0B87">
        <w:rPr>
          <w:rFonts w:ascii="仿宋" w:eastAsia="仿宋" w:hAnsi="仿宋" w:hint="eastAsia"/>
          <w:sz w:val="28"/>
          <w:szCs w:val="28"/>
        </w:rPr>
        <w:t>险合同</w:t>
      </w:r>
      <w:proofErr w:type="gramEnd"/>
      <w:r w:rsidRPr="004E0B87">
        <w:rPr>
          <w:rFonts w:ascii="仿宋" w:eastAsia="仿宋" w:hAnsi="仿宋" w:hint="eastAsia"/>
          <w:sz w:val="28"/>
          <w:szCs w:val="28"/>
        </w:rPr>
        <w:t>无效，本附加</w:t>
      </w:r>
      <w:proofErr w:type="gramStart"/>
      <w:r w:rsidRPr="004E0B87">
        <w:rPr>
          <w:rFonts w:ascii="仿宋" w:eastAsia="仿宋" w:hAnsi="仿宋" w:hint="eastAsia"/>
          <w:sz w:val="28"/>
          <w:szCs w:val="28"/>
        </w:rPr>
        <w:t>险合同</w:t>
      </w:r>
      <w:proofErr w:type="gramEnd"/>
      <w:r w:rsidRPr="004E0B87">
        <w:rPr>
          <w:rFonts w:ascii="仿宋" w:eastAsia="仿宋" w:hAnsi="仿宋" w:hint="eastAsia"/>
          <w:sz w:val="28"/>
          <w:szCs w:val="28"/>
        </w:rPr>
        <w:t>亦无效。</w:t>
      </w:r>
    </w:p>
    <w:p w:rsidR="00283223" w:rsidRPr="004E0B87" w:rsidRDefault="00283223" w:rsidP="00283223">
      <w:pPr>
        <w:rPr>
          <w:rFonts w:ascii="仿宋" w:eastAsia="仿宋" w:hAnsi="仿宋"/>
          <w:sz w:val="28"/>
          <w:szCs w:val="28"/>
        </w:rPr>
      </w:pPr>
    </w:p>
    <w:p w:rsidR="00283223" w:rsidRPr="00AE271E" w:rsidRDefault="00283223" w:rsidP="00283223">
      <w:pPr>
        <w:widowControl/>
        <w:jc w:val="left"/>
        <w:rPr>
          <w:rFonts w:cs="Times New Roman"/>
        </w:rPr>
      </w:pPr>
    </w:p>
    <w:p w:rsidR="005E1E17" w:rsidRPr="00283223" w:rsidRDefault="00A04A31"/>
    <w:sectPr w:rsidR="005E1E17" w:rsidRPr="00283223" w:rsidSect="0054201D">
      <w:footerReference w:type="default" r:id="rId6"/>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A31" w:rsidRDefault="00A04A31" w:rsidP="00283223">
      <w:r>
        <w:separator/>
      </w:r>
    </w:p>
  </w:endnote>
  <w:endnote w:type="continuationSeparator" w:id="0">
    <w:p w:rsidR="00A04A31" w:rsidRDefault="00A04A31" w:rsidP="0028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BAD" w:rsidRDefault="00A04A31" w:rsidP="00E61DAD">
    <w:pPr>
      <w:pStyle w:val="a5"/>
      <w:jc w:val="center"/>
      <w:rPr>
        <w:rFonts w:cs="Times New Roman"/>
      </w:rPr>
    </w:pPr>
    <w:r>
      <w:fldChar w:fldCharType="begin"/>
    </w:r>
    <w:r>
      <w:instrText>PAGE   \* MERGEFORMAT</w:instrText>
    </w:r>
    <w:r>
      <w:fldChar w:fldCharType="separate"/>
    </w:r>
    <w:r w:rsidR="00283223" w:rsidRPr="00283223">
      <w:rPr>
        <w:noProof/>
        <w:lang w:val="zh-CN"/>
      </w:rPr>
      <w:t>11</w:t>
    </w:r>
    <w:r>
      <w:rPr>
        <w:noProof/>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A31" w:rsidRDefault="00A04A31" w:rsidP="00283223">
      <w:r>
        <w:separator/>
      </w:r>
    </w:p>
  </w:footnote>
  <w:footnote w:type="continuationSeparator" w:id="0">
    <w:p w:rsidR="00A04A31" w:rsidRDefault="00A04A31" w:rsidP="00283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18"/>
    <w:rsid w:val="00283223"/>
    <w:rsid w:val="0041189B"/>
    <w:rsid w:val="005B71D1"/>
    <w:rsid w:val="00A04A31"/>
    <w:rsid w:val="00DA1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E4014"/>
  <w15:chartTrackingRefBased/>
  <w15:docId w15:val="{D747BC3D-28AA-4671-82FC-0126FD1B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22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22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83223"/>
    <w:rPr>
      <w:sz w:val="18"/>
      <w:szCs w:val="18"/>
    </w:rPr>
  </w:style>
  <w:style w:type="paragraph" w:styleId="a5">
    <w:name w:val="footer"/>
    <w:basedOn w:val="a"/>
    <w:link w:val="a6"/>
    <w:uiPriority w:val="99"/>
    <w:unhideWhenUsed/>
    <w:rsid w:val="0028322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832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徐赛昱</dc:creator>
  <cp:keywords/>
  <dc:description/>
  <cp:lastModifiedBy>徐赛昱</cp:lastModifiedBy>
  <cp:revision>2</cp:revision>
  <dcterms:created xsi:type="dcterms:W3CDTF">2021-12-23T06:48:00Z</dcterms:created>
  <dcterms:modified xsi:type="dcterms:W3CDTF">2021-12-23T06:49:00Z</dcterms:modified>
</cp:coreProperties>
</file>